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71" w:rsidRPr="009D1F40" w:rsidRDefault="009E7C19" w:rsidP="00F0664A">
      <w:pPr>
        <w:jc w:val="center"/>
        <w:rPr>
          <w:b/>
          <w:sz w:val="28"/>
          <w:szCs w:val="28"/>
          <w:lang w:eastAsia="en-GB" w:bidi="ar-SA"/>
        </w:rPr>
      </w:pPr>
      <w:r w:rsidRPr="009D1F40">
        <w:rPr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1974215</wp:posOffset>
            </wp:positionH>
            <wp:positionV relativeFrom="paragraph">
              <wp:posOffset>-179070</wp:posOffset>
            </wp:positionV>
            <wp:extent cx="1885315" cy="866140"/>
            <wp:effectExtent l="0" t="0" r="635" b="0"/>
            <wp:wrapSquare wrapText="bothSides"/>
            <wp:docPr id="1" name="Picture 1" descr="https://www.lsesu.com/assets/site_resources/weblogo-lsesu-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sesu.com/assets/site_resources/weblogo-lsesu-standar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1901" w:rsidRPr="009D1F40" w:rsidRDefault="00C21901" w:rsidP="00C21901">
      <w:pPr>
        <w:jc w:val="center"/>
        <w:rPr>
          <w:b/>
          <w:sz w:val="28"/>
          <w:szCs w:val="28"/>
          <w:lang w:eastAsia="en-GB" w:bidi="ar-SA"/>
        </w:rPr>
      </w:pPr>
    </w:p>
    <w:p w:rsidR="00C21901" w:rsidRPr="009D1F40" w:rsidRDefault="00C21901" w:rsidP="00C21901">
      <w:pPr>
        <w:jc w:val="center"/>
        <w:rPr>
          <w:b/>
          <w:sz w:val="28"/>
          <w:szCs w:val="28"/>
          <w:lang w:eastAsia="en-GB" w:bidi="ar-SA"/>
        </w:rPr>
      </w:pPr>
    </w:p>
    <w:p w:rsidR="00316171" w:rsidRPr="009D1F40" w:rsidRDefault="00316171" w:rsidP="00C21901">
      <w:pPr>
        <w:jc w:val="center"/>
        <w:rPr>
          <w:b/>
          <w:sz w:val="28"/>
          <w:szCs w:val="28"/>
          <w:lang w:eastAsia="en-GB" w:bidi="ar-SA"/>
        </w:rPr>
      </w:pPr>
    </w:p>
    <w:p w:rsidR="00316171" w:rsidRPr="009D1F40" w:rsidRDefault="00316171" w:rsidP="00C21901">
      <w:pPr>
        <w:jc w:val="center"/>
        <w:rPr>
          <w:b/>
          <w:sz w:val="28"/>
          <w:szCs w:val="28"/>
          <w:lang w:eastAsia="en-GB" w:bidi="ar-SA"/>
        </w:rPr>
      </w:pPr>
    </w:p>
    <w:p w:rsidR="00316171" w:rsidRPr="009D1F40" w:rsidRDefault="00316171" w:rsidP="00C21901">
      <w:pPr>
        <w:jc w:val="center"/>
        <w:rPr>
          <w:b/>
          <w:sz w:val="28"/>
          <w:szCs w:val="28"/>
          <w:lang w:eastAsia="en-GB" w:bidi="ar-SA"/>
        </w:rPr>
      </w:pPr>
    </w:p>
    <w:p w:rsidR="00C21901" w:rsidRPr="009D1F40" w:rsidRDefault="00772068" w:rsidP="00C21901">
      <w:pPr>
        <w:jc w:val="center"/>
        <w:rPr>
          <w:b/>
          <w:sz w:val="28"/>
          <w:szCs w:val="28"/>
          <w:lang w:eastAsia="en-GB" w:bidi="ar-SA"/>
        </w:rPr>
      </w:pPr>
      <w:r w:rsidRPr="009D1F40">
        <w:rPr>
          <w:b/>
          <w:sz w:val="28"/>
          <w:szCs w:val="28"/>
          <w:lang w:eastAsia="en-GB" w:bidi="ar-SA"/>
        </w:rPr>
        <w:t>Events Programme Administrator</w:t>
      </w:r>
      <w:r w:rsidR="00F0664A" w:rsidRPr="009D1F40">
        <w:rPr>
          <w:b/>
          <w:sz w:val="28"/>
          <w:szCs w:val="28"/>
          <w:lang w:eastAsia="en-GB" w:bidi="ar-SA"/>
        </w:rPr>
        <w:t xml:space="preserve"> Advert</w:t>
      </w:r>
    </w:p>
    <w:p w:rsidR="00C21901" w:rsidRPr="009D1F40" w:rsidRDefault="00C21901" w:rsidP="00C21901">
      <w:pPr>
        <w:jc w:val="center"/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Accountable to: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  <w:sz w:val="24"/>
          <w:szCs w:val="24"/>
          <w:lang w:eastAsia="en-GB" w:bidi="ar-SA"/>
        </w:rPr>
        <w:t>Events Manager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ind w:left="2160" w:hanging="2160"/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Salary: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£19,247 pro rata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9E7C19">
      <w:pPr>
        <w:ind w:left="2160" w:hanging="2160"/>
        <w:rPr>
          <w:b/>
        </w:rPr>
      </w:pPr>
      <w:r w:rsidRPr="009D1F40">
        <w:rPr>
          <w:b/>
          <w:sz w:val="24"/>
          <w:szCs w:val="24"/>
          <w:lang w:eastAsia="en-GB" w:bidi="ar-SA"/>
        </w:rPr>
        <w:t>Responsible for: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Administrating the Events Programme at LSESU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Hours:</w:t>
      </w:r>
      <w:r w:rsidRPr="009D1F40">
        <w:rPr>
          <w:b/>
          <w:sz w:val="24"/>
          <w:szCs w:val="24"/>
          <w:lang w:eastAsia="en-GB" w:bidi="ar-SA"/>
        </w:rPr>
        <w:tab/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37 hours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  <w:r w:rsidRPr="009D1F40">
        <w:rPr>
          <w:b/>
          <w:sz w:val="24"/>
          <w:szCs w:val="24"/>
          <w:lang w:eastAsia="en-GB" w:bidi="ar-SA"/>
        </w:rPr>
        <w:t>Location:</w:t>
      </w:r>
      <w:r w:rsidRPr="009D1F40">
        <w:rPr>
          <w:b/>
          <w:sz w:val="24"/>
          <w:szCs w:val="24"/>
          <w:lang w:eastAsia="en-GB" w:bidi="ar-SA"/>
        </w:rPr>
        <w:tab/>
      </w:r>
      <w:r w:rsidRPr="009D1F40">
        <w:rPr>
          <w:b/>
          <w:sz w:val="24"/>
          <w:szCs w:val="24"/>
          <w:lang w:eastAsia="en-GB" w:bidi="ar-SA"/>
        </w:rPr>
        <w:tab/>
      </w:r>
      <w:r w:rsidR="007F17CA" w:rsidRPr="009D1F40">
        <w:rPr>
          <w:b/>
          <w:sz w:val="24"/>
          <w:szCs w:val="24"/>
          <w:lang w:eastAsia="en-GB" w:bidi="ar-SA"/>
        </w:rPr>
        <w:t>LSE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C21901" w:rsidRPr="009D1F40" w:rsidRDefault="00C21901" w:rsidP="00C21901">
      <w:r w:rsidRPr="009D1F40">
        <w:rPr>
          <w:b/>
          <w:sz w:val="24"/>
          <w:szCs w:val="24"/>
          <w:lang w:eastAsia="en-GB" w:bidi="ar-SA"/>
        </w:rPr>
        <w:t>Term:</w:t>
      </w:r>
      <w:r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  <w:sz w:val="24"/>
          <w:szCs w:val="24"/>
          <w:lang w:eastAsia="en-GB" w:bidi="ar-SA"/>
        </w:rPr>
        <w:tab/>
      </w:r>
      <w:r w:rsidR="009E7C19" w:rsidRPr="009D1F40">
        <w:rPr>
          <w:b/>
        </w:rPr>
        <w:t>8 month Fixed Term Contract (Sept 2014-April 2015)</w:t>
      </w:r>
    </w:p>
    <w:p w:rsidR="00C21901" w:rsidRPr="009D1F40" w:rsidRDefault="00C21901" w:rsidP="00C21901">
      <w:pPr>
        <w:rPr>
          <w:b/>
          <w:sz w:val="24"/>
          <w:szCs w:val="24"/>
          <w:lang w:eastAsia="en-GB" w:bidi="ar-SA"/>
        </w:rPr>
      </w:pPr>
    </w:p>
    <w:p w:rsidR="00130EA7" w:rsidRPr="009D1F40" w:rsidRDefault="00C21901" w:rsidP="00130EA7">
      <w:pPr>
        <w:rPr>
          <w:lang w:eastAsia="en-GB" w:bidi="ar-SA"/>
        </w:rPr>
      </w:pPr>
      <w:r w:rsidRPr="009D1F40">
        <w:rPr>
          <w:lang w:eastAsia="en-GB" w:bidi="ar-SA"/>
        </w:rPr>
        <w:t>The London School of Economics</w:t>
      </w:r>
      <w:r w:rsidR="0057432F">
        <w:rPr>
          <w:lang w:eastAsia="en-GB" w:bidi="ar-SA"/>
        </w:rPr>
        <w:t>’</w:t>
      </w:r>
      <w:r w:rsidRPr="009D1F40">
        <w:rPr>
          <w:lang w:eastAsia="en-GB" w:bidi="ar-SA"/>
        </w:rPr>
        <w:t xml:space="preserve"> </w:t>
      </w:r>
      <w:r w:rsidR="005A38B5" w:rsidRPr="009D1F40">
        <w:rPr>
          <w:lang w:eastAsia="en-GB" w:bidi="ar-SA"/>
        </w:rPr>
        <w:t>Student</w:t>
      </w:r>
      <w:r w:rsidR="0057432F">
        <w:rPr>
          <w:lang w:eastAsia="en-GB" w:bidi="ar-SA"/>
        </w:rPr>
        <w:t>s’</w:t>
      </w:r>
      <w:r w:rsidR="005A38B5" w:rsidRPr="009D1F40">
        <w:rPr>
          <w:lang w:eastAsia="en-GB" w:bidi="ar-SA"/>
        </w:rPr>
        <w:t xml:space="preserve"> Union</w:t>
      </w:r>
      <w:r w:rsidRPr="009D1F40">
        <w:rPr>
          <w:lang w:eastAsia="en-GB" w:bidi="ar-SA"/>
        </w:rPr>
        <w:t xml:space="preserve"> </w:t>
      </w:r>
      <w:r w:rsidR="005A38B5" w:rsidRPr="009D1F40">
        <w:rPr>
          <w:lang w:eastAsia="en-GB" w:bidi="ar-SA"/>
        </w:rPr>
        <w:t>is a</w:t>
      </w:r>
      <w:r w:rsidRPr="009D1F40">
        <w:rPr>
          <w:lang w:eastAsia="en-GB" w:bidi="ar-SA"/>
        </w:rPr>
        <w:t xml:space="preserve"> registered chari</w:t>
      </w:r>
      <w:r w:rsidR="005A38B5" w:rsidRPr="009D1F40">
        <w:rPr>
          <w:lang w:eastAsia="en-GB" w:bidi="ar-SA"/>
        </w:rPr>
        <w:t>ty</w:t>
      </w:r>
      <w:r w:rsidRPr="009D1F40">
        <w:rPr>
          <w:lang w:eastAsia="en-GB" w:bidi="ar-SA"/>
        </w:rPr>
        <w:t xml:space="preserve"> providing representation, support and commercial activities for </w:t>
      </w:r>
      <w:r w:rsidR="00FC54A4">
        <w:rPr>
          <w:lang w:eastAsia="en-GB" w:bidi="ar-SA"/>
        </w:rPr>
        <w:t>the student body.</w:t>
      </w:r>
    </w:p>
    <w:p w:rsidR="00130EA7" w:rsidRPr="009D1F40" w:rsidRDefault="00130EA7" w:rsidP="00130EA7">
      <w:pPr>
        <w:rPr>
          <w:lang w:eastAsia="en-GB" w:bidi="ar-SA"/>
        </w:rPr>
      </w:pPr>
    </w:p>
    <w:p w:rsidR="00130EA7" w:rsidRPr="009D1F40" w:rsidRDefault="00FC54A4" w:rsidP="00130EA7">
      <w:pPr>
        <w:autoSpaceDE w:val="0"/>
        <w:autoSpaceDN w:val="0"/>
        <w:adjustRightInd w:val="0"/>
        <w:rPr>
          <w:lang w:eastAsia="en-GB" w:bidi="ar-SA"/>
        </w:rPr>
      </w:pPr>
      <w:r>
        <w:rPr>
          <w:lang w:eastAsia="en-GB" w:bidi="ar-SA"/>
        </w:rPr>
        <w:t xml:space="preserve">The </w:t>
      </w:r>
      <w:r w:rsidR="00130EA7" w:rsidRPr="009D1F40">
        <w:rPr>
          <w:lang w:eastAsia="en-GB" w:bidi="ar-SA"/>
        </w:rPr>
        <w:t>SU hosts a full program of events (student, departmental and external) throughout the year. Our new site – the £24 million</w:t>
      </w:r>
      <w:r w:rsidR="0028310C" w:rsidRPr="009D1F40">
        <w:rPr>
          <w:lang w:eastAsia="en-GB" w:bidi="ar-SA"/>
        </w:rPr>
        <w:t xml:space="preserve"> pound</w:t>
      </w:r>
      <w:r w:rsidR="00130EA7" w:rsidRPr="009D1F40">
        <w:rPr>
          <w:lang w:eastAsia="en-GB" w:bidi="ar-SA"/>
        </w:rPr>
        <w:t xml:space="preserve"> Saw </w:t>
      </w:r>
      <w:proofErr w:type="spellStart"/>
      <w:r w:rsidR="00130EA7" w:rsidRPr="009D1F40">
        <w:rPr>
          <w:lang w:eastAsia="en-GB" w:bidi="ar-SA"/>
        </w:rPr>
        <w:t>Swee</w:t>
      </w:r>
      <w:proofErr w:type="spellEnd"/>
      <w:r w:rsidR="00130EA7" w:rsidRPr="009D1F40">
        <w:rPr>
          <w:lang w:eastAsia="en-GB" w:bidi="ar-SA"/>
        </w:rPr>
        <w:t xml:space="preserve"> Hock Student Centre (named London Building of the Year by the Royal Institute of British Architects) hosts an 850 capacity nightclub/conf</w:t>
      </w:r>
      <w:r w:rsidR="004022F0" w:rsidRPr="009D1F40">
        <w:rPr>
          <w:lang w:eastAsia="en-GB" w:bidi="ar-SA"/>
        </w:rPr>
        <w:t>erence space, a 300 capacity Pub</w:t>
      </w:r>
      <w:r w:rsidR="00130EA7" w:rsidRPr="009D1F40">
        <w:rPr>
          <w:lang w:eastAsia="en-GB" w:bidi="ar-SA"/>
        </w:rPr>
        <w:t xml:space="preserve">, </w:t>
      </w:r>
      <w:proofErr w:type="gramStart"/>
      <w:r w:rsidR="00130EA7" w:rsidRPr="009D1F40">
        <w:rPr>
          <w:lang w:eastAsia="en-GB" w:bidi="ar-SA"/>
        </w:rPr>
        <w:t>a</w:t>
      </w:r>
      <w:r w:rsidR="006C2E7C" w:rsidRPr="009D1F40">
        <w:rPr>
          <w:lang w:eastAsia="en-GB" w:bidi="ar-SA"/>
        </w:rPr>
        <w:t>n</w:t>
      </w:r>
      <w:proofErr w:type="gramEnd"/>
      <w:r w:rsidR="00130EA7" w:rsidRPr="009D1F40">
        <w:rPr>
          <w:lang w:eastAsia="en-GB" w:bidi="ar-SA"/>
        </w:rPr>
        <w:t xml:space="preserve"> 150</w:t>
      </w:r>
      <w:r w:rsidR="006C2E7C" w:rsidRPr="009D1F40">
        <w:rPr>
          <w:lang w:eastAsia="en-GB" w:bidi="ar-SA"/>
        </w:rPr>
        <w:t xml:space="preserve"> c</w:t>
      </w:r>
      <w:r w:rsidR="0028310C" w:rsidRPr="009D1F40">
        <w:rPr>
          <w:lang w:eastAsia="en-GB" w:bidi="ar-SA"/>
        </w:rPr>
        <w:t>apacity Bar/</w:t>
      </w:r>
      <w:r w:rsidR="00130EA7" w:rsidRPr="009D1F40">
        <w:rPr>
          <w:lang w:eastAsia="en-GB" w:bidi="ar-SA"/>
        </w:rPr>
        <w:t>Roof Terrace and a series of other function spaces available to book and hire in a prime central-London location.</w:t>
      </w:r>
    </w:p>
    <w:p w:rsidR="00A6700C" w:rsidRPr="009D1F40" w:rsidRDefault="00A6700C" w:rsidP="00130EA7">
      <w:pPr>
        <w:autoSpaceDE w:val="0"/>
        <w:autoSpaceDN w:val="0"/>
        <w:adjustRightInd w:val="0"/>
        <w:rPr>
          <w:lang w:eastAsia="en-GB" w:bidi="ar-SA"/>
        </w:rPr>
      </w:pPr>
      <w:r w:rsidRPr="009D1F40">
        <w:br/>
        <w:t>LSESU is looking for an Events Programme Administrator to join the Events Team – working alongside the Events Manager</w:t>
      </w:r>
      <w:r w:rsidR="004022F0" w:rsidRPr="009D1F40">
        <w:t xml:space="preserve"> </w:t>
      </w:r>
      <w:r w:rsidRPr="009D1F40">
        <w:t>to</w:t>
      </w:r>
      <w:r w:rsidR="004022F0" w:rsidRPr="009D1F40">
        <w:t xml:space="preserve"> </w:t>
      </w:r>
      <w:r w:rsidR="0028310C" w:rsidRPr="009D1F40">
        <w:t>administrate a full and exciting programme of events for students</w:t>
      </w:r>
      <w:r w:rsidR="00FC54A4">
        <w:t>/societies</w:t>
      </w:r>
      <w:r w:rsidR="0028310C" w:rsidRPr="009D1F40">
        <w:t xml:space="preserve"> and to assist with the administration of the external events/conference programme.</w:t>
      </w:r>
      <w:r w:rsidR="007814A3" w:rsidRPr="009D1F40">
        <w:t xml:space="preserve"> </w:t>
      </w:r>
    </w:p>
    <w:p w:rsidR="009D1F40" w:rsidRPr="009D1F40" w:rsidRDefault="00A6700C" w:rsidP="00A6700C">
      <w:pPr>
        <w:pStyle w:val="NormalWeb"/>
        <w:rPr>
          <w:rFonts w:ascii="Arial" w:hAnsi="Arial" w:cs="Arial"/>
          <w:sz w:val="22"/>
          <w:szCs w:val="22"/>
        </w:rPr>
      </w:pPr>
      <w:r w:rsidRPr="009D1F40">
        <w:rPr>
          <w:rFonts w:ascii="Arial" w:hAnsi="Arial" w:cs="Arial"/>
          <w:sz w:val="22"/>
          <w:szCs w:val="22"/>
        </w:rPr>
        <w:t xml:space="preserve"> </w:t>
      </w:r>
      <w:r w:rsidRPr="009D1F40">
        <w:rPr>
          <w:rFonts w:ascii="Arial" w:hAnsi="Arial" w:cs="Arial"/>
          <w:sz w:val="22"/>
          <w:szCs w:val="22"/>
        </w:rPr>
        <w:br/>
        <w:t xml:space="preserve">You will </w:t>
      </w:r>
      <w:r w:rsidR="004022F0" w:rsidRPr="009D1F40">
        <w:rPr>
          <w:rFonts w:ascii="Arial" w:hAnsi="Arial" w:cs="Arial"/>
          <w:sz w:val="22"/>
          <w:szCs w:val="22"/>
        </w:rPr>
        <w:t>be the first point of contact for all student/society/LSE department</w:t>
      </w:r>
      <w:r w:rsidR="007814A3" w:rsidRPr="009D1F40">
        <w:rPr>
          <w:rFonts w:ascii="Arial" w:hAnsi="Arial" w:cs="Arial"/>
          <w:sz w:val="22"/>
          <w:szCs w:val="22"/>
        </w:rPr>
        <w:t xml:space="preserve"> event enquiries</w:t>
      </w:r>
      <w:r w:rsidR="004022F0" w:rsidRPr="009D1F40">
        <w:rPr>
          <w:rFonts w:ascii="Arial" w:hAnsi="Arial" w:cs="Arial"/>
          <w:sz w:val="22"/>
          <w:szCs w:val="22"/>
        </w:rPr>
        <w:t xml:space="preserve">; </w:t>
      </w:r>
      <w:r w:rsidRPr="009D1F40">
        <w:rPr>
          <w:rFonts w:ascii="Arial" w:hAnsi="Arial" w:cs="Arial"/>
          <w:sz w:val="22"/>
          <w:szCs w:val="22"/>
        </w:rPr>
        <w:t>work</w:t>
      </w:r>
      <w:r w:rsidR="004022F0" w:rsidRPr="009D1F40">
        <w:rPr>
          <w:rFonts w:ascii="Arial" w:hAnsi="Arial" w:cs="Arial"/>
          <w:sz w:val="22"/>
          <w:szCs w:val="22"/>
        </w:rPr>
        <w:t>ing</w:t>
      </w:r>
      <w:r w:rsidRPr="009D1F40">
        <w:rPr>
          <w:rFonts w:ascii="Arial" w:hAnsi="Arial" w:cs="Arial"/>
          <w:sz w:val="22"/>
          <w:szCs w:val="22"/>
        </w:rPr>
        <w:t xml:space="preserve"> closely with </w:t>
      </w:r>
      <w:r w:rsidR="004022F0" w:rsidRPr="009D1F40">
        <w:rPr>
          <w:rFonts w:ascii="Arial" w:hAnsi="Arial" w:cs="Arial"/>
          <w:sz w:val="22"/>
          <w:szCs w:val="22"/>
        </w:rPr>
        <w:t xml:space="preserve">the SU Commercial Department, the </w:t>
      </w:r>
      <w:r w:rsidR="006C2E7C" w:rsidRPr="009D1F40">
        <w:rPr>
          <w:rFonts w:ascii="Arial" w:hAnsi="Arial" w:cs="Arial"/>
          <w:sz w:val="22"/>
          <w:szCs w:val="22"/>
        </w:rPr>
        <w:t xml:space="preserve">SU </w:t>
      </w:r>
      <w:r w:rsidR="004022F0" w:rsidRPr="009D1F40">
        <w:rPr>
          <w:rFonts w:ascii="Arial" w:hAnsi="Arial" w:cs="Arial"/>
          <w:sz w:val="22"/>
          <w:szCs w:val="22"/>
        </w:rPr>
        <w:t>Central Operations Department</w:t>
      </w:r>
      <w:r w:rsidRPr="009D1F40">
        <w:rPr>
          <w:rFonts w:ascii="Arial" w:hAnsi="Arial" w:cs="Arial"/>
          <w:sz w:val="22"/>
          <w:szCs w:val="22"/>
        </w:rPr>
        <w:t xml:space="preserve"> </w:t>
      </w:r>
      <w:r w:rsidR="006C2E7C" w:rsidRPr="009D1F40">
        <w:rPr>
          <w:rFonts w:ascii="Arial" w:hAnsi="Arial" w:cs="Arial"/>
          <w:sz w:val="22"/>
          <w:szCs w:val="22"/>
        </w:rPr>
        <w:t xml:space="preserve">and </w:t>
      </w:r>
      <w:r w:rsidR="00204E6D">
        <w:rPr>
          <w:rFonts w:ascii="Arial" w:hAnsi="Arial" w:cs="Arial"/>
          <w:sz w:val="22"/>
          <w:szCs w:val="22"/>
        </w:rPr>
        <w:t xml:space="preserve">other SU departments </w:t>
      </w:r>
      <w:r w:rsidR="006C2E7C" w:rsidRPr="009D1F40">
        <w:rPr>
          <w:rFonts w:ascii="Arial" w:hAnsi="Arial" w:cs="Arial"/>
          <w:sz w:val="22"/>
          <w:szCs w:val="22"/>
        </w:rPr>
        <w:t>to ensure all event requirements ar</w:t>
      </w:r>
      <w:r w:rsidR="007814A3" w:rsidRPr="009D1F40">
        <w:rPr>
          <w:rFonts w:ascii="Arial" w:hAnsi="Arial" w:cs="Arial"/>
          <w:sz w:val="22"/>
          <w:szCs w:val="22"/>
        </w:rPr>
        <w:t>e met, the internal events schedule is managed and all internal events can run smoothly.</w:t>
      </w:r>
    </w:p>
    <w:p w:rsidR="009D1F40" w:rsidRPr="009D1F40" w:rsidRDefault="009D1F40" w:rsidP="00A6700C">
      <w:pPr>
        <w:pStyle w:val="NormalWeb"/>
        <w:rPr>
          <w:rFonts w:ascii="Arial" w:hAnsi="Arial" w:cs="Arial"/>
          <w:sz w:val="22"/>
          <w:szCs w:val="22"/>
        </w:rPr>
      </w:pPr>
    </w:p>
    <w:p w:rsidR="00204E6D" w:rsidRPr="00A562F0" w:rsidRDefault="009D1F40" w:rsidP="00204E6D">
      <w:pPr>
        <w:pStyle w:val="PlainText"/>
        <w:rPr>
          <w:rFonts w:ascii="Arial" w:hAnsi="Arial" w:cs="Arial"/>
          <w:szCs w:val="22"/>
        </w:rPr>
      </w:pPr>
      <w:r w:rsidRPr="009D1F40">
        <w:rPr>
          <w:rFonts w:ascii="Arial" w:hAnsi="Arial" w:cs="Arial"/>
        </w:rPr>
        <w:t xml:space="preserve">The </w:t>
      </w:r>
      <w:r w:rsidR="004A0DE4">
        <w:rPr>
          <w:rFonts w:ascii="Arial" w:hAnsi="Arial" w:cs="Arial"/>
        </w:rPr>
        <w:t>Events Programme Administrator will</w:t>
      </w:r>
      <w:r w:rsidRPr="009D1F40">
        <w:rPr>
          <w:rFonts w:ascii="Arial" w:hAnsi="Arial" w:cs="Arial"/>
        </w:rPr>
        <w:t xml:space="preserve"> support the Events Manager in the development of the wider external events programme; </w:t>
      </w:r>
      <w:r w:rsidR="004A0DE4">
        <w:rPr>
          <w:rFonts w:ascii="Arial" w:hAnsi="Arial" w:cs="Arial"/>
        </w:rPr>
        <w:t>having the opportunity to contribute</w:t>
      </w:r>
      <w:r w:rsidRPr="009D1F40">
        <w:rPr>
          <w:rFonts w:ascii="Arial" w:hAnsi="Arial" w:cs="Arial"/>
        </w:rPr>
        <w:t xml:space="preserve"> creatively to </w:t>
      </w:r>
      <w:r w:rsidRPr="009D1F40">
        <w:rPr>
          <w:rFonts w:ascii="Arial" w:hAnsi="Arial" w:cs="Arial"/>
          <w:szCs w:val="22"/>
        </w:rPr>
        <w:t>online marketing campaigns/events branding</w:t>
      </w:r>
      <w:r w:rsidRPr="009D1F40">
        <w:rPr>
          <w:rFonts w:ascii="Arial" w:hAnsi="Arial" w:cs="Arial"/>
        </w:rPr>
        <w:t>, styling and aesthetic</w:t>
      </w:r>
      <w:r w:rsidR="00204E6D">
        <w:rPr>
          <w:rFonts w:ascii="Arial" w:hAnsi="Arial" w:cs="Arial"/>
        </w:rPr>
        <w:t xml:space="preserve"> and assisting </w:t>
      </w:r>
      <w:r w:rsidR="00204E6D">
        <w:rPr>
          <w:rFonts w:ascii="Arial" w:hAnsi="Arial" w:cs="Arial"/>
          <w:szCs w:val="22"/>
        </w:rPr>
        <w:t xml:space="preserve">the </w:t>
      </w:r>
      <w:r w:rsidR="00204E6D" w:rsidRPr="00A562F0">
        <w:rPr>
          <w:rFonts w:ascii="Arial" w:hAnsi="Arial" w:cs="Arial"/>
          <w:szCs w:val="22"/>
        </w:rPr>
        <w:t xml:space="preserve">Events Manager with the delivery of the major internal SU events: Summer Ball, Graduation Ball, </w:t>
      </w:r>
      <w:proofErr w:type="spellStart"/>
      <w:proofErr w:type="gramStart"/>
      <w:r w:rsidR="00204E6D" w:rsidRPr="00A562F0">
        <w:rPr>
          <w:rFonts w:ascii="Arial" w:hAnsi="Arial" w:cs="Arial"/>
          <w:szCs w:val="22"/>
        </w:rPr>
        <w:t>Freshers’</w:t>
      </w:r>
      <w:proofErr w:type="spellEnd"/>
      <w:proofErr w:type="gramEnd"/>
      <w:r w:rsidR="00204E6D" w:rsidRPr="00A562F0">
        <w:rPr>
          <w:rFonts w:ascii="Arial" w:hAnsi="Arial" w:cs="Arial"/>
          <w:szCs w:val="22"/>
        </w:rPr>
        <w:t xml:space="preserve"> Fair etc.</w:t>
      </w:r>
    </w:p>
    <w:p w:rsidR="006C2E7C" w:rsidRPr="009D1F40" w:rsidRDefault="00A6700C" w:rsidP="00A6700C">
      <w:pPr>
        <w:pStyle w:val="NormalWeb"/>
        <w:rPr>
          <w:rFonts w:ascii="Arial" w:hAnsi="Arial" w:cs="Arial"/>
          <w:sz w:val="22"/>
          <w:szCs w:val="22"/>
        </w:rPr>
      </w:pPr>
      <w:r w:rsidRPr="009D1F40">
        <w:rPr>
          <w:rFonts w:ascii="Arial" w:hAnsi="Arial" w:cs="Arial"/>
          <w:sz w:val="22"/>
          <w:szCs w:val="22"/>
        </w:rPr>
        <w:br/>
        <w:t xml:space="preserve">The successful candidate will ideally be enthusiastic about </w:t>
      </w:r>
      <w:r w:rsidR="004A0DE4">
        <w:rPr>
          <w:rFonts w:ascii="Arial" w:hAnsi="Arial" w:cs="Arial"/>
          <w:sz w:val="22"/>
          <w:szCs w:val="22"/>
        </w:rPr>
        <w:t>e</w:t>
      </w:r>
      <w:r w:rsidR="006C2E7C" w:rsidRPr="009D1F40">
        <w:rPr>
          <w:rFonts w:ascii="Arial" w:hAnsi="Arial" w:cs="Arial"/>
          <w:sz w:val="22"/>
          <w:szCs w:val="22"/>
        </w:rPr>
        <w:t>vents, ha</w:t>
      </w:r>
      <w:r w:rsidR="004A0DE4">
        <w:rPr>
          <w:rFonts w:ascii="Arial" w:hAnsi="Arial" w:cs="Arial"/>
          <w:sz w:val="22"/>
          <w:szCs w:val="22"/>
        </w:rPr>
        <w:t>ve some previous experience of event m</w:t>
      </w:r>
      <w:r w:rsidR="006C2E7C" w:rsidRPr="009D1F40">
        <w:rPr>
          <w:rFonts w:ascii="Arial" w:hAnsi="Arial" w:cs="Arial"/>
          <w:sz w:val="22"/>
          <w:szCs w:val="22"/>
        </w:rPr>
        <w:t>anagement</w:t>
      </w:r>
      <w:r w:rsidRPr="009D1F40">
        <w:rPr>
          <w:rFonts w:ascii="Arial" w:hAnsi="Arial" w:cs="Arial"/>
          <w:sz w:val="22"/>
          <w:szCs w:val="22"/>
        </w:rPr>
        <w:t>, excellent interpe</w:t>
      </w:r>
      <w:r w:rsidR="009D1F40" w:rsidRPr="009D1F40">
        <w:rPr>
          <w:rFonts w:ascii="Arial" w:hAnsi="Arial" w:cs="Arial"/>
          <w:sz w:val="22"/>
          <w:szCs w:val="22"/>
        </w:rPr>
        <w:t>rsonal and communication skills</w:t>
      </w:r>
      <w:r w:rsidRPr="009D1F40">
        <w:rPr>
          <w:rFonts w:ascii="Arial" w:hAnsi="Arial" w:cs="Arial"/>
          <w:sz w:val="22"/>
          <w:szCs w:val="22"/>
        </w:rPr>
        <w:t xml:space="preserve"> with the confidence and professionalism to hold relationships at varying levels. The successful candidate should possess first rate administrative skills,</w:t>
      </w:r>
      <w:r w:rsidR="006C2E7C" w:rsidRPr="009D1F40">
        <w:rPr>
          <w:rFonts w:ascii="Arial" w:hAnsi="Arial" w:cs="Arial"/>
          <w:sz w:val="22"/>
          <w:szCs w:val="22"/>
        </w:rPr>
        <w:t xml:space="preserve"> be able to work quickly and accurately, to</w:t>
      </w:r>
      <w:r w:rsidRPr="009D1F40">
        <w:rPr>
          <w:rFonts w:ascii="Arial" w:hAnsi="Arial" w:cs="Arial"/>
          <w:sz w:val="22"/>
          <w:szCs w:val="22"/>
        </w:rPr>
        <w:t xml:space="preserve"> take pride in and ownership of their work and pay close attention to detail.</w:t>
      </w:r>
    </w:p>
    <w:p w:rsidR="00A6700C" w:rsidRPr="009D1F40" w:rsidRDefault="00A6700C" w:rsidP="00A6700C">
      <w:pPr>
        <w:pStyle w:val="NormalWeb"/>
        <w:rPr>
          <w:rFonts w:ascii="Arial" w:hAnsi="Arial" w:cs="Arial"/>
          <w:sz w:val="22"/>
          <w:szCs w:val="22"/>
        </w:rPr>
      </w:pPr>
      <w:r w:rsidRPr="009D1F40">
        <w:rPr>
          <w:rFonts w:ascii="Arial" w:hAnsi="Arial" w:cs="Arial"/>
          <w:sz w:val="22"/>
          <w:szCs w:val="22"/>
        </w:rPr>
        <w:t> </w:t>
      </w:r>
    </w:p>
    <w:p w:rsidR="00C21901" w:rsidRPr="009D1F40" w:rsidRDefault="00C21901" w:rsidP="00C21901">
      <w:pPr>
        <w:rPr>
          <w:lang w:eastAsia="en-GB" w:bidi="ar-SA"/>
        </w:rPr>
      </w:pPr>
    </w:p>
    <w:p w:rsidR="00204E6D" w:rsidRPr="009D1F40" w:rsidRDefault="00204E6D">
      <w:pPr>
        <w:rPr>
          <w:rFonts w:eastAsia="Batang"/>
        </w:rPr>
      </w:pPr>
      <w:bookmarkStart w:id="0" w:name="_GoBack"/>
      <w:bookmarkEnd w:id="0"/>
    </w:p>
    <w:sectPr w:rsidR="00204E6D" w:rsidRPr="009D1F40" w:rsidSect="005B0E37"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043D7"/>
    <w:multiLevelType w:val="hybridMultilevel"/>
    <w:tmpl w:val="6ED2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65C9D"/>
    <w:multiLevelType w:val="hybridMultilevel"/>
    <w:tmpl w:val="52EC97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C21901"/>
    <w:rsid w:val="0005198D"/>
    <w:rsid w:val="000A3596"/>
    <w:rsid w:val="000C3446"/>
    <w:rsid w:val="00117F25"/>
    <w:rsid w:val="00130EA7"/>
    <w:rsid w:val="00180BDA"/>
    <w:rsid w:val="00204E6D"/>
    <w:rsid w:val="00230BA6"/>
    <w:rsid w:val="0028310C"/>
    <w:rsid w:val="002D5B7D"/>
    <w:rsid w:val="00316171"/>
    <w:rsid w:val="00384A85"/>
    <w:rsid w:val="003E6FEE"/>
    <w:rsid w:val="004022F0"/>
    <w:rsid w:val="00461709"/>
    <w:rsid w:val="00492835"/>
    <w:rsid w:val="004A0DE4"/>
    <w:rsid w:val="004C799E"/>
    <w:rsid w:val="00512DD8"/>
    <w:rsid w:val="00525C82"/>
    <w:rsid w:val="00571999"/>
    <w:rsid w:val="0057432F"/>
    <w:rsid w:val="005A38B5"/>
    <w:rsid w:val="005B0E37"/>
    <w:rsid w:val="00653987"/>
    <w:rsid w:val="00656A79"/>
    <w:rsid w:val="00677943"/>
    <w:rsid w:val="006C2E7C"/>
    <w:rsid w:val="00766520"/>
    <w:rsid w:val="00772068"/>
    <w:rsid w:val="007814A3"/>
    <w:rsid w:val="007F17CA"/>
    <w:rsid w:val="00937765"/>
    <w:rsid w:val="00967137"/>
    <w:rsid w:val="009A0FF9"/>
    <w:rsid w:val="009C7835"/>
    <w:rsid w:val="009D1F40"/>
    <w:rsid w:val="009E5E89"/>
    <w:rsid w:val="009E7C19"/>
    <w:rsid w:val="009F1D5F"/>
    <w:rsid w:val="00A2119C"/>
    <w:rsid w:val="00A33029"/>
    <w:rsid w:val="00A6700C"/>
    <w:rsid w:val="00A7514B"/>
    <w:rsid w:val="00B571E6"/>
    <w:rsid w:val="00BC5EED"/>
    <w:rsid w:val="00C21804"/>
    <w:rsid w:val="00C21901"/>
    <w:rsid w:val="00C33A70"/>
    <w:rsid w:val="00D12039"/>
    <w:rsid w:val="00D301EE"/>
    <w:rsid w:val="00DA71AA"/>
    <w:rsid w:val="00E06554"/>
    <w:rsid w:val="00E20067"/>
    <w:rsid w:val="00E22024"/>
    <w:rsid w:val="00E9369C"/>
    <w:rsid w:val="00EB389B"/>
    <w:rsid w:val="00F0664A"/>
    <w:rsid w:val="00F617D2"/>
    <w:rsid w:val="00F65503"/>
    <w:rsid w:val="00F72FEE"/>
    <w:rsid w:val="00F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E37"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64A"/>
    <w:rPr>
      <w:rFonts w:ascii="Tahoma" w:hAnsi="Tahoma" w:cs="Tahoma"/>
      <w:sz w:val="16"/>
      <w:szCs w:val="16"/>
      <w:lang w:eastAsia="en-US" w:bidi="ur-PK"/>
    </w:rPr>
  </w:style>
  <w:style w:type="paragraph" w:styleId="NormalWeb">
    <w:name w:val="Normal (Web)"/>
    <w:basedOn w:val="Normal"/>
    <w:uiPriority w:val="99"/>
    <w:rsid w:val="009C7835"/>
    <w:rPr>
      <w:rFonts w:ascii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rsid w:val="006779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4E6D"/>
    <w:rPr>
      <w:rFonts w:ascii="Calibri" w:eastAsiaTheme="minorHAnsi" w:hAnsi="Calibri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04E6D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64A"/>
    <w:rPr>
      <w:rFonts w:ascii="Tahoma" w:hAnsi="Tahoma" w:cs="Tahoma"/>
      <w:sz w:val="16"/>
      <w:szCs w:val="16"/>
      <w:lang w:eastAsia="en-US" w:bidi="ur-PK"/>
    </w:rPr>
  </w:style>
  <w:style w:type="paragraph" w:styleId="NormalWeb">
    <w:name w:val="Normal (Web)"/>
    <w:basedOn w:val="Normal"/>
    <w:uiPriority w:val="99"/>
    <w:rsid w:val="009C7835"/>
    <w:rPr>
      <w:rFonts w:ascii="Times New Roman" w:hAnsi="Times New Roman" w:cs="Times New Roman"/>
      <w:sz w:val="24"/>
      <w:szCs w:val="24"/>
      <w:lang w:eastAsia="en-GB" w:bidi="ar-SA"/>
    </w:rPr>
  </w:style>
  <w:style w:type="character" w:styleId="Hyperlink">
    <w:name w:val="Hyperlink"/>
    <w:basedOn w:val="DefaultParagraphFont"/>
    <w:rsid w:val="0067794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04E6D"/>
    <w:rPr>
      <w:rFonts w:ascii="Calibri" w:eastAsiaTheme="minorHAnsi" w:hAnsi="Calibri"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204E6D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5767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7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0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92538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8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17A87267.dotm</Template>
  <TotalTime>0</TotalTime>
  <Pages>1</Pages>
  <Words>333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School of Economics and Political Science</dc:creator>
  <cp:lastModifiedBy>Administrator</cp:lastModifiedBy>
  <cp:revision>2</cp:revision>
  <dcterms:created xsi:type="dcterms:W3CDTF">2014-08-27T12:51:00Z</dcterms:created>
  <dcterms:modified xsi:type="dcterms:W3CDTF">2014-08-27T12:51:00Z</dcterms:modified>
</cp:coreProperties>
</file>