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176C" w:rsidR="00837128" w:rsidRDefault="00837128" w14:paraId="620FC937" w14:textId="77777777">
      <w:pPr>
        <w:rPr>
          <w:rFonts w:ascii="Brandon Grotesque" w:hAnsi="Brandon Grotesque"/>
          <w:b/>
          <w:bCs/>
          <w:color w:val="000000" w:themeColor="text1"/>
          <w:sz w:val="60"/>
          <w:szCs w:val="60"/>
        </w:rPr>
      </w:pPr>
      <w:r w:rsidRPr="21DFE21F" w:rsidR="00837128">
        <w:rPr>
          <w:rFonts w:ascii="Brandon Grotesque" w:hAnsi="Brandon Grotesque"/>
          <w:b w:val="1"/>
          <w:bCs w:val="1"/>
          <w:color w:val="000000" w:themeColor="text1" w:themeTint="FF" w:themeShade="FF"/>
          <w:sz w:val="60"/>
          <w:szCs w:val="60"/>
        </w:rPr>
        <w:t>LSESU Student Group Constitution</w:t>
      </w:r>
    </w:p>
    <w:p w:rsidR="0258659A" w:rsidP="21DFE21F" w:rsidRDefault="0258659A" w14:paraId="4CC48844" w14:textId="0EBCB22C">
      <w:pPr>
        <w:jc w:val="both"/>
        <w:rPr>
          <w:rFonts w:ascii="Brandon Grotesque" w:hAnsi="Brandon Grotesque" w:eastAsia="Brandon Grotesque" w:cs="Brandon Grotesque"/>
          <w:noProof w:val="0"/>
          <w:sz w:val="24"/>
          <w:szCs w:val="24"/>
          <w:lang w:val="en-GB"/>
        </w:rPr>
      </w:pPr>
      <w:r w:rsidRPr="21DFE21F" w:rsidR="0258659A">
        <w:rPr>
          <w:rFonts w:ascii="Brandon Grotesque" w:hAnsi="Brandon Grotesque" w:eastAsia="Brandon Grotesque" w:cs="Brandon Grotesq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____________________________________________________________________________________</w:t>
      </w:r>
    </w:p>
    <w:p w:rsidRPr="0054176C" w:rsidR="00837128" w:rsidP="0054176C" w:rsidRDefault="00837128" w14:paraId="55CDB25B" w14:textId="03ACCE1A">
      <w:pPr>
        <w:jc w:val="both"/>
        <w:rPr>
          <w:rFonts w:ascii="Brandon Grotesque" w:hAnsi="Brandon Grotesque"/>
          <w:b w:val="1"/>
          <w:bCs w:val="1"/>
          <w:color w:val="000000" w:themeColor="text1"/>
          <w:sz w:val="24"/>
          <w:szCs w:val="24"/>
        </w:rPr>
      </w:pPr>
      <w:r w:rsidRPr="622FF7F9" w:rsidR="00837128">
        <w:rPr>
          <w:rFonts w:ascii="Brandon Grotesque" w:hAnsi="Brandon Grotesque"/>
          <w:b w:val="1"/>
          <w:bCs w:val="1"/>
          <w:color w:val="000000" w:themeColor="text1" w:themeTint="FF" w:themeShade="FF"/>
          <w:sz w:val="24"/>
          <w:szCs w:val="24"/>
        </w:rPr>
        <w:t>Introduction</w:t>
      </w:r>
    </w:p>
    <w:p w:rsidRPr="0054176C" w:rsidR="00837128" w:rsidP="21DFE21F" w:rsidRDefault="00837128" w14:paraId="357BCCC2" w14:textId="404E91B1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both"/>
        <w:rPr>
          <w:rFonts w:ascii="Brandon Grotesque" w:hAnsi="Brandon Grotesque"/>
          <w:color w:val="000000" w:themeColor="text1" w:themeTint="FF" w:themeShade="FF"/>
        </w:rPr>
      </w:pPr>
      <w:r w:rsidRPr="21DFE21F" w:rsidR="00837128">
        <w:rPr>
          <w:rFonts w:ascii="Brandon Grotesque" w:hAnsi="Brandon Grotesque"/>
          <w:color w:val="000000" w:themeColor="text1" w:themeTint="FF" w:themeShade="FF"/>
        </w:rPr>
        <w:t>Th</w:t>
      </w:r>
      <w:r w:rsidRPr="21DFE21F" w:rsidR="16E0C26A">
        <w:rPr>
          <w:rFonts w:ascii="Brandon Grotesque" w:hAnsi="Brandon Grotesque"/>
          <w:color w:val="000000" w:themeColor="text1" w:themeTint="FF" w:themeShade="FF"/>
        </w:rPr>
        <w:t xml:space="preserve">is document outlines the purpose and </w:t>
      </w:r>
      <w:r w:rsidRPr="21DFE21F" w:rsidR="16E0C26A">
        <w:rPr>
          <w:rFonts w:ascii="Brandon Grotesque" w:hAnsi="Brandon Grotesque"/>
          <w:color w:val="000000" w:themeColor="text1" w:themeTint="FF" w:themeShade="FF"/>
        </w:rPr>
        <w:t>objectives</w:t>
      </w:r>
      <w:r w:rsidRPr="21DFE21F" w:rsidR="16E0C26A">
        <w:rPr>
          <w:rFonts w:ascii="Brandon Grotesque" w:hAnsi="Brandon Grotesque"/>
          <w:color w:val="000000" w:themeColor="text1" w:themeTint="FF" w:themeShade="FF"/>
        </w:rPr>
        <w:t xml:space="preserve"> of your Student </w:t>
      </w:r>
      <w:r w:rsidRPr="21DFE21F" w:rsidR="16E0C26A">
        <w:rPr>
          <w:rFonts w:ascii="Brandon Grotesque" w:hAnsi="Brandon Grotesque"/>
          <w:color w:val="000000" w:themeColor="text1" w:themeTint="FF" w:themeShade="FF"/>
        </w:rPr>
        <w:t>Group, and</w:t>
      </w:r>
      <w:r w:rsidRPr="21DFE21F" w:rsidR="16E0C26A">
        <w:rPr>
          <w:rFonts w:ascii="Brandon Grotesque" w:hAnsi="Brandon Grotesque"/>
          <w:color w:val="000000" w:themeColor="text1" w:themeTint="FF" w:themeShade="FF"/>
        </w:rPr>
        <w:t xml:space="preserve"> </w:t>
      </w:r>
      <w:r w:rsidRPr="21DFE21F" w:rsidR="70E59ECE">
        <w:rPr>
          <w:rFonts w:ascii="Brandon Grotesque" w:hAnsi="Brandon Grotesque"/>
          <w:color w:val="000000" w:themeColor="text1" w:themeTint="FF" w:themeShade="FF"/>
        </w:rPr>
        <w:t xml:space="preserve">exists as a governing framework </w:t>
      </w:r>
      <w:r w:rsidRPr="21DFE21F" w:rsidR="3965352C">
        <w:rPr>
          <w:rFonts w:ascii="Brandon Grotesque" w:hAnsi="Brandon Grotesque"/>
          <w:color w:val="000000" w:themeColor="text1" w:themeTint="FF" w:themeShade="FF"/>
        </w:rPr>
        <w:t xml:space="preserve">for all Student Groups affiliated within LSESU </w:t>
      </w:r>
      <w:r w:rsidRPr="21DFE21F" w:rsidR="70E59ECE">
        <w:rPr>
          <w:rFonts w:ascii="Brandon Grotesque" w:hAnsi="Brandon Grotesque"/>
          <w:color w:val="000000" w:themeColor="text1" w:themeTint="FF" w:themeShade="FF"/>
        </w:rPr>
        <w:t xml:space="preserve">alongside the overall </w:t>
      </w:r>
      <w:hyperlink r:id="Rf98a1ef588504b0a">
        <w:r w:rsidRPr="21DFE21F" w:rsidR="70E59ECE">
          <w:rPr>
            <w:rStyle w:val="Hyperlink"/>
            <w:rFonts w:ascii="Brandon Grotesque" w:hAnsi="Brandon Grotesque" w:eastAsia="Brandon Grotesque" w:cs="Brandon Grotesque"/>
          </w:rPr>
          <w:t xml:space="preserve">Student Group Agreement and LSESU Code of </w:t>
        </w:r>
        <w:r w:rsidRPr="21DFE21F" w:rsidR="70E59ECE">
          <w:rPr>
            <w:rStyle w:val="Hyperlink"/>
            <w:rFonts w:ascii="Brandon Grotesque" w:hAnsi="Brandon Grotesque" w:eastAsia="Brandon Grotesque" w:cs="Brandon Grotesque"/>
          </w:rPr>
          <w:t>Con</w:t>
        </w:r>
        <w:r w:rsidRPr="21DFE21F" w:rsidR="337C4CA8">
          <w:rPr>
            <w:rStyle w:val="Hyperlink"/>
            <w:rFonts w:ascii="Brandon Grotesque" w:hAnsi="Brandon Grotesque" w:eastAsia="Brandon Grotesque" w:cs="Brandon Grotesque"/>
          </w:rPr>
          <w:t>duct</w:t>
        </w:r>
      </w:hyperlink>
      <w:r w:rsidRPr="21DFE21F" w:rsidR="337C4CA8">
        <w:rPr>
          <w:rFonts w:ascii="Brandon Grotesque" w:hAnsi="Brandon Grotesque"/>
          <w:color w:val="000000" w:themeColor="text1" w:themeTint="FF" w:themeShade="FF"/>
        </w:rPr>
        <w:t>.</w:t>
      </w:r>
    </w:p>
    <w:p w:rsidRPr="0054176C" w:rsidR="00837128" w:rsidP="21DFE21F" w:rsidRDefault="00837128" w14:paraId="76CD95A5" w14:textId="2186E8BC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both"/>
        <w:rPr>
          <w:rFonts w:ascii="Brandon Grotesque" w:hAnsi="Brandon Grotesque"/>
          <w:color w:val="000000" w:themeColor="text1" w:themeTint="FF" w:themeShade="FF"/>
        </w:rPr>
      </w:pPr>
      <w:r w:rsidRPr="21DFE21F" w:rsidR="00837128">
        <w:rPr>
          <w:rFonts w:ascii="Brandon Grotesque" w:hAnsi="Brandon Grotesque"/>
          <w:color w:val="000000" w:themeColor="text1" w:themeTint="FF" w:themeShade="FF"/>
        </w:rPr>
        <w:t>Your constitution must not contradict any of the above-listed documents, and it</w:t>
      </w:r>
      <w:r w:rsidRPr="21DFE21F" w:rsidR="22F62A41">
        <w:rPr>
          <w:rFonts w:ascii="Brandon Grotesque" w:hAnsi="Brandon Grotesque"/>
          <w:color w:val="000000" w:themeColor="text1" w:themeTint="FF" w:themeShade="FF"/>
        </w:rPr>
        <w:t xml:space="preserve">'s the </w:t>
      </w:r>
      <w:r w:rsidRPr="21DFE21F" w:rsidR="124D69D6">
        <w:rPr>
          <w:rFonts w:ascii="Brandon Grotesque" w:hAnsi="Brandon Grotesque"/>
          <w:color w:val="000000" w:themeColor="text1" w:themeTint="FF" w:themeShade="FF"/>
        </w:rPr>
        <w:t>responsibility</w:t>
      </w:r>
      <w:r w:rsidRPr="21DFE21F" w:rsidR="22F62A41">
        <w:rPr>
          <w:rFonts w:ascii="Brandon Grotesque" w:hAnsi="Brandon Grotesque"/>
          <w:color w:val="000000" w:themeColor="text1" w:themeTint="FF" w:themeShade="FF"/>
        </w:rPr>
        <w:t xml:space="preserve"> of your Student Group’s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 committee</w:t>
      </w:r>
      <w:r w:rsidRPr="21DFE21F" w:rsidR="4EDD9E1A">
        <w:rPr>
          <w:rFonts w:ascii="Brandon Grotesque" w:hAnsi="Brandon Grotesque"/>
          <w:color w:val="000000" w:themeColor="text1" w:themeTint="FF" w:themeShade="FF"/>
        </w:rPr>
        <w:t xml:space="preserve"> 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to ensure </w:t>
      </w:r>
      <w:r w:rsidRPr="21DFE21F" w:rsidR="43203D25">
        <w:rPr>
          <w:rFonts w:ascii="Brandon Grotesque" w:hAnsi="Brandon Grotesque"/>
          <w:color w:val="000000" w:themeColor="text1" w:themeTint="FF" w:themeShade="FF"/>
        </w:rPr>
        <w:t xml:space="preserve">that 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>this does not happen</w:t>
      </w:r>
      <w:r w:rsidRPr="21DFE21F" w:rsidR="7EAE3AF2">
        <w:rPr>
          <w:rFonts w:ascii="Brandon Grotesque" w:hAnsi="Brandon Grotesque"/>
          <w:color w:val="000000" w:themeColor="text1" w:themeTint="FF" w:themeShade="FF"/>
        </w:rPr>
        <w:t xml:space="preserve"> whilst in post – the timeline for which runs </w:t>
      </w:r>
      <w:r w:rsidRPr="21DFE21F" w:rsidR="2271CF83">
        <w:rPr>
          <w:rFonts w:ascii="Brandon Grotesque" w:hAnsi="Brandon Grotesque"/>
          <w:color w:val="000000" w:themeColor="text1" w:themeTint="FF" w:themeShade="FF"/>
        </w:rPr>
        <w:t>for one academic year</w:t>
      </w:r>
      <w:r w:rsidRPr="21DFE21F" w:rsidR="3369D5F1">
        <w:rPr>
          <w:rFonts w:ascii="Brandon Grotesque" w:hAnsi="Brandon Grotesque"/>
          <w:color w:val="000000" w:themeColor="text1" w:themeTint="FF" w:themeShade="FF"/>
        </w:rPr>
        <w:t xml:space="preserve"> </w:t>
      </w:r>
      <w:r w:rsidRPr="21DFE21F" w:rsidR="79B05D25">
        <w:rPr>
          <w:rFonts w:ascii="Brandon Grotesque" w:hAnsi="Brandon Grotesque"/>
          <w:color w:val="000000" w:themeColor="text1" w:themeTint="FF" w:themeShade="FF"/>
        </w:rPr>
        <w:t xml:space="preserve">(01 August – 31 July) </w:t>
      </w:r>
      <w:r w:rsidRPr="21DFE21F" w:rsidR="3369D5F1">
        <w:rPr>
          <w:rFonts w:ascii="Brandon Grotesque" w:hAnsi="Brandon Grotesque"/>
          <w:color w:val="000000" w:themeColor="text1" w:themeTint="FF" w:themeShade="FF"/>
        </w:rPr>
        <w:t>at a time</w:t>
      </w:r>
      <w:r w:rsidRPr="21DFE21F" w:rsidR="645872AA">
        <w:rPr>
          <w:rFonts w:ascii="Brandon Grotesque" w:hAnsi="Brandon Grotesque"/>
          <w:color w:val="000000" w:themeColor="text1" w:themeTint="FF" w:themeShade="FF"/>
        </w:rPr>
        <w:t xml:space="preserve">. For those </w:t>
      </w:r>
      <w:r w:rsidRPr="21DFE21F" w:rsidR="645872AA">
        <w:rPr>
          <w:rFonts w:ascii="Brandon Grotesque" w:hAnsi="Brandon Grotesque"/>
          <w:color w:val="000000" w:themeColor="text1" w:themeTint="FF" w:themeShade="FF"/>
        </w:rPr>
        <w:t>elected</w:t>
      </w:r>
      <w:r w:rsidRPr="21DFE21F" w:rsidR="645872AA">
        <w:rPr>
          <w:rFonts w:ascii="Brandon Grotesque" w:hAnsi="Brandon Grotesque"/>
          <w:color w:val="000000" w:themeColor="text1" w:themeTint="FF" w:themeShade="FF"/>
        </w:rPr>
        <w:t xml:space="preserve"> for the upcoming year (2026-27), the timeline </w:t>
      </w:r>
      <w:r w:rsidRPr="21DFE21F" w:rsidR="6257D2F6">
        <w:rPr>
          <w:rFonts w:ascii="Brandon Grotesque" w:hAnsi="Brandon Grotesque"/>
          <w:color w:val="000000" w:themeColor="text1" w:themeTint="FF" w:themeShade="FF"/>
        </w:rPr>
        <w:t xml:space="preserve">for this </w:t>
      </w:r>
      <w:r w:rsidRPr="21DFE21F" w:rsidR="645872AA">
        <w:rPr>
          <w:rFonts w:ascii="Brandon Grotesque" w:hAnsi="Brandon Grotesque"/>
          <w:color w:val="000000" w:themeColor="text1" w:themeTint="FF" w:themeShade="FF"/>
        </w:rPr>
        <w:t xml:space="preserve">is therefore </w:t>
      </w:r>
      <w:r w:rsidRPr="21DFE21F" w:rsidR="2271CF83">
        <w:rPr>
          <w:rFonts w:ascii="Brandon Grotesque" w:hAnsi="Brandon Grotesque"/>
          <w:color w:val="000000" w:themeColor="text1" w:themeTint="FF" w:themeShade="FF"/>
        </w:rPr>
        <w:t xml:space="preserve">01 </w:t>
      </w:r>
      <w:r w:rsidRPr="21DFE21F" w:rsidR="7EAE3AF2">
        <w:rPr>
          <w:rFonts w:ascii="Brandon Grotesque" w:hAnsi="Brandon Grotesque"/>
          <w:color w:val="000000" w:themeColor="text1" w:themeTint="FF" w:themeShade="FF"/>
        </w:rPr>
        <w:t xml:space="preserve">August </w:t>
      </w:r>
      <w:r w:rsidRPr="21DFE21F" w:rsidR="04E43521">
        <w:rPr>
          <w:rFonts w:ascii="Brandon Grotesque" w:hAnsi="Brandon Grotesque"/>
          <w:color w:val="000000" w:themeColor="text1" w:themeTint="FF" w:themeShade="FF"/>
        </w:rPr>
        <w:t>2026</w:t>
      </w:r>
      <w:r w:rsidRPr="21DFE21F" w:rsidR="7EAE3AF2">
        <w:rPr>
          <w:rFonts w:ascii="Brandon Grotesque" w:hAnsi="Brandon Grotesque"/>
          <w:color w:val="000000" w:themeColor="text1" w:themeTint="FF" w:themeShade="FF"/>
        </w:rPr>
        <w:t xml:space="preserve"> – </w:t>
      </w:r>
      <w:r w:rsidRPr="21DFE21F" w:rsidR="00038CEF">
        <w:rPr>
          <w:rFonts w:ascii="Brandon Grotesque" w:hAnsi="Brandon Grotesque"/>
          <w:color w:val="000000" w:themeColor="text1" w:themeTint="FF" w:themeShade="FF"/>
        </w:rPr>
        <w:t xml:space="preserve">31 July </w:t>
      </w:r>
      <w:r w:rsidRPr="21DFE21F" w:rsidR="00038CEF">
        <w:rPr>
          <w:rFonts w:ascii="Brandon Grotesque" w:hAnsi="Brandon Grotesque"/>
          <w:color w:val="000000" w:themeColor="text1" w:themeTint="FF" w:themeShade="FF"/>
        </w:rPr>
        <w:t>2027</w:t>
      </w:r>
      <w:r w:rsidRPr="21DFE21F" w:rsidR="7D99C1DC">
        <w:rPr>
          <w:rFonts w:ascii="Brandon Grotesque" w:hAnsi="Brandon Grotesque"/>
          <w:color w:val="000000" w:themeColor="text1" w:themeTint="FF" w:themeShade="FF"/>
        </w:rPr>
        <w:t>.</w:t>
      </w:r>
    </w:p>
    <w:p w:rsidRPr="0054176C" w:rsidR="00837128" w:rsidP="53C8934E" w:rsidRDefault="00837128" w14:paraId="5EBC3084" w14:textId="61307396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both"/>
        <w:rPr>
          <w:rFonts w:ascii="Brandon Grotesque" w:hAnsi="Brandon Grotesque"/>
          <w:color w:val="000000" w:themeColor="text1" w:themeTint="FF" w:themeShade="FF"/>
        </w:rPr>
      </w:pPr>
      <w:r w:rsidRPr="21DFE21F" w:rsidR="00837128">
        <w:rPr>
          <w:rFonts w:ascii="Brandon Grotesque" w:hAnsi="Brandon Grotesque"/>
          <w:color w:val="000000" w:themeColor="text1" w:themeTint="FF" w:themeShade="FF"/>
        </w:rPr>
        <w:t>Your constitution should be reviewed and ratified annually</w:t>
      </w:r>
      <w:r w:rsidRPr="21DFE21F" w:rsidR="5B37194C">
        <w:rPr>
          <w:rFonts w:ascii="Brandon Grotesque" w:hAnsi="Brandon Grotesque"/>
          <w:color w:val="000000" w:themeColor="text1" w:themeTint="FF" w:themeShade="FF"/>
        </w:rPr>
        <w:t xml:space="preserve">, and must be completed and </w:t>
      </w:r>
      <w:r w:rsidRPr="21DFE21F" w:rsidR="5B37194C">
        <w:rPr>
          <w:rFonts w:ascii="Brandon Grotesque" w:hAnsi="Brandon Grotesque"/>
          <w:color w:val="000000" w:themeColor="text1" w:themeTint="FF" w:themeShade="FF"/>
        </w:rPr>
        <w:t>submitted</w:t>
      </w:r>
      <w:r w:rsidRPr="21DFE21F" w:rsidR="5B37194C">
        <w:rPr>
          <w:rFonts w:ascii="Brandon Grotesque" w:hAnsi="Brandon Grotesque"/>
          <w:color w:val="000000" w:themeColor="text1" w:themeTint="FF" w:themeShade="FF"/>
        </w:rPr>
        <w:t xml:space="preserve"> to LSESU as part the new committee onboarding process before any activity can be approved for your Student Group.</w:t>
      </w:r>
    </w:p>
    <w:p w:rsidR="0B031FA7" w:rsidP="21DFE21F" w:rsidRDefault="0B031FA7" w14:paraId="1D0B500E" w14:textId="65E93335">
      <w:pPr>
        <w:jc w:val="both"/>
        <w:rPr>
          <w:rFonts w:ascii="Brandon Grotesque" w:hAnsi="Brandon Grotesque"/>
          <w:color w:val="000000" w:themeColor="text1" w:themeTint="FF" w:themeShade="FF"/>
        </w:rPr>
      </w:pPr>
      <w:r w:rsidRPr="21DFE21F" w:rsidR="0B031FA7">
        <w:rPr>
          <w:rFonts w:ascii="Brandon Grotesque" w:hAnsi="Brandon Grotesque"/>
          <w:color w:val="000000" w:themeColor="text1" w:themeTint="FF" w:themeShade="FF"/>
        </w:rPr>
        <w:t>____________________________________________________________________________________</w:t>
      </w:r>
    </w:p>
    <w:p w:rsidRPr="0054176C" w:rsidR="00837128" w:rsidP="0054176C" w:rsidRDefault="00837128" w14:paraId="7222A7A0" w14:textId="5D273A31">
      <w:pPr>
        <w:jc w:val="both"/>
        <w:rPr>
          <w:rFonts w:ascii="Brandon Grotesque" w:hAnsi="Brandon Grotesque"/>
          <w:b w:val="1"/>
          <w:bCs w:val="1"/>
          <w:color w:val="000000" w:themeColor="text1"/>
          <w:sz w:val="24"/>
          <w:szCs w:val="24"/>
        </w:rPr>
      </w:pPr>
      <w:r w:rsidRPr="622FF7F9" w:rsidR="00837128">
        <w:rPr>
          <w:rFonts w:ascii="Brandon Grotesque" w:hAnsi="Brandon Grotesque"/>
          <w:b w:val="1"/>
          <w:bCs w:val="1"/>
          <w:color w:val="000000" w:themeColor="text1" w:themeTint="FF" w:themeShade="FF"/>
          <w:sz w:val="24"/>
          <w:szCs w:val="24"/>
        </w:rPr>
        <w:t>Constitutional Amendments</w:t>
      </w:r>
    </w:p>
    <w:p w:rsidR="00837128" w:rsidP="53C8934E" w:rsidRDefault="00837128" w14:paraId="5EE9C644" w14:textId="7CC5190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Brandon Grotesque" w:hAnsi="Brandon Grotesque"/>
          <w:color w:val="000000" w:themeColor="text1" w:themeTint="FF" w:themeShade="FF"/>
        </w:rPr>
      </w:pP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Any </w:t>
      </w:r>
      <w:r w:rsidRPr="21DFE21F" w:rsidR="35CBC62C">
        <w:rPr>
          <w:rFonts w:ascii="Brandon Grotesque" w:hAnsi="Brandon Grotesque"/>
          <w:color w:val="000000" w:themeColor="text1" w:themeTint="FF" w:themeShade="FF"/>
        </w:rPr>
        <w:t xml:space="preserve">in-year 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amendments to your Constitution </w:t>
      </w:r>
      <w:r w:rsidRPr="21DFE21F" w:rsidR="59D4CAF2">
        <w:rPr>
          <w:rFonts w:ascii="Brandon Grotesque" w:hAnsi="Brandon Grotesque"/>
          <w:color w:val="000000" w:themeColor="text1" w:themeTint="FF" w:themeShade="FF"/>
        </w:rPr>
        <w:t xml:space="preserve">(after </w:t>
      </w:r>
      <w:r w:rsidRPr="21DFE21F" w:rsidR="59D4CAF2">
        <w:rPr>
          <w:rFonts w:ascii="Brandon Grotesque" w:hAnsi="Brandon Grotesque"/>
          <w:color w:val="000000" w:themeColor="text1" w:themeTint="FF" w:themeShade="FF"/>
        </w:rPr>
        <w:t>it’s</w:t>
      </w:r>
      <w:r w:rsidRPr="21DFE21F" w:rsidR="59D4CAF2">
        <w:rPr>
          <w:rFonts w:ascii="Brandon Grotesque" w:hAnsi="Brandon Grotesque"/>
          <w:color w:val="000000" w:themeColor="text1" w:themeTint="FF" w:themeShade="FF"/>
        </w:rPr>
        <w:t xml:space="preserve"> initially been completed and </w:t>
      </w:r>
      <w:r w:rsidRPr="21DFE21F" w:rsidR="59D4CAF2">
        <w:rPr>
          <w:rFonts w:ascii="Brandon Grotesque" w:hAnsi="Brandon Grotesque"/>
          <w:color w:val="000000" w:themeColor="text1" w:themeTint="FF" w:themeShade="FF"/>
        </w:rPr>
        <w:t>submitted</w:t>
      </w:r>
      <w:r w:rsidRPr="21DFE21F" w:rsidR="59D4CAF2">
        <w:rPr>
          <w:rFonts w:ascii="Brandon Grotesque" w:hAnsi="Brandon Grotesque"/>
          <w:color w:val="000000" w:themeColor="text1" w:themeTint="FF" w:themeShade="FF"/>
        </w:rPr>
        <w:t xml:space="preserve"> to LSESU) 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must be approved by the </w:t>
      </w:r>
      <w:r w:rsidRPr="21DFE21F" w:rsidR="309C6FC8">
        <w:rPr>
          <w:rFonts w:ascii="Brandon Grotesque" w:hAnsi="Brandon Grotesque"/>
          <w:color w:val="000000" w:themeColor="text1" w:themeTint="FF" w:themeShade="FF"/>
        </w:rPr>
        <w:t xml:space="preserve">LSESU’s 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Activities and Communities Officer. Following the approval </w:t>
      </w:r>
      <w:r w:rsidRPr="21DFE21F" w:rsidR="01E1DDE7">
        <w:rPr>
          <w:rFonts w:ascii="Brandon Grotesque" w:hAnsi="Brandon Grotesque"/>
          <w:color w:val="000000" w:themeColor="text1" w:themeTint="FF" w:themeShade="FF"/>
        </w:rPr>
        <w:t xml:space="preserve">of any changes 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by the Activities and Communities Officer, the new </w:t>
      </w:r>
      <w:r w:rsidRPr="21DFE21F" w:rsidR="01DD9CDA">
        <w:rPr>
          <w:rFonts w:ascii="Brandon Grotesque" w:hAnsi="Brandon Grotesque"/>
          <w:color w:val="000000" w:themeColor="text1" w:themeTint="FF" w:themeShade="FF"/>
        </w:rPr>
        <w:t>C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onstitution must </w:t>
      </w:r>
      <w:r w:rsidRPr="21DFE21F" w:rsidR="77C352EA">
        <w:rPr>
          <w:rFonts w:ascii="Brandon Grotesque" w:hAnsi="Brandon Grotesque"/>
          <w:color w:val="000000" w:themeColor="text1" w:themeTint="FF" w:themeShade="FF"/>
        </w:rPr>
        <w:t xml:space="preserve">then 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>be passed by a simple majority of members</w:t>
      </w:r>
      <w:r w:rsidRPr="21DFE21F" w:rsidR="6F7C67DD">
        <w:rPr>
          <w:rFonts w:ascii="Brandon Grotesque" w:hAnsi="Brandon Grotesque"/>
          <w:color w:val="000000" w:themeColor="text1" w:themeTint="FF" w:themeShade="FF"/>
        </w:rPr>
        <w:t>.</w:t>
      </w:r>
    </w:p>
    <w:p w:rsidRPr="0054176C" w:rsidR="0054176C" w:rsidP="0054176C" w:rsidRDefault="0054176C" w14:paraId="34D6F158" w14:textId="17C879E0">
      <w:pPr>
        <w:jc w:val="both"/>
        <w:rPr>
          <w:rFonts w:ascii="Brandon Grotesque" w:hAnsi="Brandon Grotesque"/>
          <w:color w:val="000000" w:themeColor="text1"/>
        </w:rPr>
      </w:pPr>
      <w:r w:rsidRPr="4C0A723B" w:rsidR="0054176C">
        <w:rPr>
          <w:rFonts w:ascii="Brandon Grotesque" w:hAnsi="Brandon Grotesque"/>
          <w:color w:val="000000" w:themeColor="text1" w:themeTint="FF" w:themeShade="FF"/>
        </w:rPr>
        <w:t>____________________________________________________________________________________</w:t>
      </w:r>
    </w:p>
    <w:p w:rsidRPr="0054176C" w:rsidR="00837128" w:rsidP="0054176C" w:rsidRDefault="00837128" w14:paraId="4967F685" w14:textId="3672AA52">
      <w:pPr>
        <w:jc w:val="both"/>
        <w:rPr>
          <w:rFonts w:ascii="Brandon Grotesque" w:hAnsi="Brandon Grotesque"/>
          <w:b w:val="1"/>
          <w:bCs w:val="1"/>
          <w:color w:val="000000" w:themeColor="text1"/>
          <w:sz w:val="24"/>
          <w:szCs w:val="24"/>
        </w:rPr>
      </w:pPr>
      <w:r w:rsidRPr="21DFE21F" w:rsidR="00837128">
        <w:rPr>
          <w:rFonts w:ascii="Brandon Grotesque" w:hAnsi="Brandon Grotesque"/>
          <w:b w:val="1"/>
          <w:bCs w:val="1"/>
          <w:color w:val="000000" w:themeColor="text1" w:themeTint="FF" w:themeShade="FF"/>
          <w:sz w:val="24"/>
          <w:szCs w:val="24"/>
        </w:rPr>
        <w:t>Student Group Information</w:t>
      </w:r>
    </w:p>
    <w:p w:rsidR="00837128" w:rsidP="21DFE21F" w:rsidRDefault="00837128" w14:paraId="76F8F09A" w14:textId="6802B371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both"/>
        <w:rPr>
          <w:rFonts w:ascii="Brandon Grotesque" w:hAnsi="Brandon Grotesque"/>
          <w:color w:val="000000" w:themeColor="text1" w:themeTint="FF" w:themeShade="FF"/>
        </w:rPr>
      </w:pP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This part of your Constitution is unique to your </w:t>
      </w:r>
      <w:r w:rsidRPr="21DFE21F" w:rsidR="2BBB160D">
        <w:rPr>
          <w:rFonts w:ascii="Brandon Grotesque" w:hAnsi="Brandon Grotesque"/>
          <w:color w:val="000000" w:themeColor="text1" w:themeTint="FF" w:themeShade="FF"/>
        </w:rPr>
        <w:t>specific S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tudent </w:t>
      </w:r>
      <w:r w:rsidRPr="21DFE21F" w:rsidR="5C01E7A8">
        <w:rPr>
          <w:rFonts w:ascii="Brandon Grotesque" w:hAnsi="Brandon Grotesque"/>
          <w:color w:val="000000" w:themeColor="text1" w:themeTint="FF" w:themeShade="FF"/>
        </w:rPr>
        <w:t>G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>roup, and can be edited to reflect your</w:t>
      </w:r>
      <w:r w:rsidRPr="21DFE21F" w:rsidR="4B64F06F">
        <w:rPr>
          <w:rFonts w:ascii="Brandon Grotesque" w:hAnsi="Brandon Grotesque"/>
          <w:color w:val="000000" w:themeColor="text1" w:themeTint="FF" w:themeShade="FF"/>
        </w:rPr>
        <w:t xml:space="preserve"> overall purpose,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 aims</w:t>
      </w:r>
      <w:r w:rsidRPr="21DFE21F" w:rsidR="5085C02D">
        <w:rPr>
          <w:rFonts w:ascii="Brandon Grotesque" w:hAnsi="Brandon Grotesque"/>
          <w:color w:val="000000" w:themeColor="text1" w:themeTint="FF" w:themeShade="FF"/>
        </w:rPr>
        <w:t>/objectives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, </w:t>
      </w:r>
      <w:r w:rsidRPr="21DFE21F" w:rsidR="49689E25">
        <w:rPr>
          <w:rFonts w:ascii="Brandon Grotesque" w:hAnsi="Brandon Grotesque"/>
          <w:color w:val="000000" w:themeColor="text1" w:themeTint="FF" w:themeShade="FF"/>
        </w:rPr>
        <w:t xml:space="preserve">core activities, and 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 xml:space="preserve">committee </w:t>
      </w:r>
      <w:r w:rsidRPr="21DFE21F" w:rsidR="00837128">
        <w:rPr>
          <w:rFonts w:ascii="Brandon Grotesque" w:hAnsi="Brandon Grotesque"/>
          <w:color w:val="000000" w:themeColor="text1" w:themeTint="FF" w:themeShade="FF"/>
        </w:rPr>
        <w:t>roles</w:t>
      </w:r>
      <w:r w:rsidRPr="21DFE21F" w:rsidR="742ED6D6">
        <w:rPr>
          <w:rFonts w:ascii="Brandon Grotesque" w:hAnsi="Brandon Grotesque"/>
          <w:color w:val="000000" w:themeColor="text1" w:themeTint="FF" w:themeShade="FF"/>
        </w:rPr>
        <w:t>.</w:t>
      </w:r>
    </w:p>
    <w:p w:rsidR="21DFE21F" w:rsidP="21DFE21F" w:rsidRDefault="21DFE21F" w14:paraId="16DB8122" w14:textId="1686C43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Brandon Grotesque" w:hAnsi="Brandon Grotesque"/>
          <w:color w:val="000000" w:themeColor="text1" w:themeTint="FF" w:themeShade="FF"/>
        </w:rPr>
      </w:pP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5228"/>
        <w:gridCol w:w="5228"/>
      </w:tblGrid>
      <w:tr w:rsidR="21DFE21F" w:rsidTr="076996D8" w14:paraId="2729FBF3">
        <w:trPr>
          <w:trHeight w:val="300"/>
        </w:trPr>
        <w:tc>
          <w:tcPr>
            <w:tcW w:w="5228" w:type="dxa"/>
            <w:tcMar/>
          </w:tcPr>
          <w:p w:rsidR="5FF23F11" w:rsidP="21DFE21F" w:rsidRDefault="5FF23F11" w14:paraId="1CDEB429" w14:textId="30CC5964">
            <w:pPr>
              <w:pStyle w:val="Normal"/>
              <w:bidi w:val="0"/>
              <w:rPr>
                <w:rFonts w:ascii="Brandon Grotesque" w:hAnsi="Brandon Grotesque"/>
                <w:b w:val="1"/>
                <w:bCs w:val="1"/>
                <w:color w:val="000000" w:themeColor="text1" w:themeTint="FF" w:themeShade="FF"/>
              </w:rPr>
            </w:pPr>
            <w:r w:rsidRPr="21DFE21F" w:rsidR="5FF23F11">
              <w:rPr>
                <w:rFonts w:ascii="Brandon Grotesque" w:hAnsi="Brandon Grotesque"/>
                <w:b w:val="1"/>
                <w:bCs w:val="1"/>
                <w:color w:val="000000" w:themeColor="text1" w:themeTint="FF" w:themeShade="FF"/>
              </w:rPr>
              <w:t>Student Group Name</w:t>
            </w:r>
          </w:p>
          <w:p w:rsidR="21DFE21F" w:rsidP="21DFE21F" w:rsidRDefault="21DFE21F" w14:paraId="5E16261D" w14:textId="7B225878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  <w:p w:rsidR="21DFE21F" w:rsidP="21DFE21F" w:rsidRDefault="21DFE21F" w14:paraId="3BF6B3D9" w14:textId="26CD447D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</w:tc>
        <w:tc>
          <w:tcPr>
            <w:tcW w:w="5228" w:type="dxa"/>
            <w:tcMar/>
          </w:tcPr>
          <w:p w:rsidR="21DFE21F" w:rsidP="21DFE21F" w:rsidRDefault="21DFE21F" w14:paraId="28BDD9C4" w14:textId="720171E6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</w:tc>
      </w:tr>
      <w:tr w:rsidR="21DFE21F" w:rsidTr="076996D8" w14:paraId="01F1B3E0">
        <w:trPr>
          <w:trHeight w:val="300"/>
        </w:trPr>
        <w:tc>
          <w:tcPr>
            <w:tcW w:w="5228" w:type="dxa"/>
            <w:tcMar/>
          </w:tcPr>
          <w:p w:rsidR="5FF23F11" w:rsidP="21DFE21F" w:rsidRDefault="5FF23F11" w14:paraId="158BAD40" w14:textId="0C7DCA9B">
            <w:pPr>
              <w:pStyle w:val="Normal"/>
              <w:bidi w:val="0"/>
              <w:rPr>
                <w:rFonts w:ascii="Brandon Grotesque" w:hAnsi="Brandon Grotesque"/>
                <w:b w:val="1"/>
                <w:bCs w:val="1"/>
                <w:color w:val="000000" w:themeColor="text1" w:themeTint="FF" w:themeShade="FF"/>
              </w:rPr>
            </w:pPr>
            <w:r w:rsidRPr="21DFE21F" w:rsidR="5FF23F11">
              <w:rPr>
                <w:rFonts w:ascii="Brandon Grotesque" w:hAnsi="Brandon Grotesque"/>
                <w:b w:val="1"/>
                <w:bCs w:val="1"/>
                <w:color w:val="000000" w:themeColor="text1" w:themeTint="FF" w:themeShade="FF"/>
              </w:rPr>
              <w:t>Annual Membership Fee</w:t>
            </w:r>
          </w:p>
          <w:p w:rsidR="21DFE21F" w:rsidP="21DFE21F" w:rsidRDefault="21DFE21F" w14:paraId="02A1571A" w14:textId="4A857C82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  <w:p w:rsidR="21DFE21F" w:rsidP="21DFE21F" w:rsidRDefault="21DFE21F" w14:paraId="74752305" w14:textId="791A4028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</w:tc>
        <w:tc>
          <w:tcPr>
            <w:tcW w:w="5228" w:type="dxa"/>
            <w:tcMar/>
          </w:tcPr>
          <w:p w:rsidR="21DFE21F" w:rsidP="21DFE21F" w:rsidRDefault="21DFE21F" w14:paraId="58B4B079" w14:textId="720171E6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</w:tc>
      </w:tr>
      <w:tr w:rsidR="21DFE21F" w:rsidTr="076996D8" w14:paraId="4C952824">
        <w:trPr>
          <w:trHeight w:val="300"/>
        </w:trPr>
        <w:tc>
          <w:tcPr>
            <w:tcW w:w="5228" w:type="dxa"/>
            <w:tcMar/>
          </w:tcPr>
          <w:p w:rsidR="5FF23F11" w:rsidP="21DFE21F" w:rsidRDefault="5FF23F11" w14:paraId="444E1CD8" w14:textId="730CD2D1">
            <w:pPr>
              <w:pStyle w:val="Normal"/>
              <w:bidi w:val="0"/>
              <w:rPr>
                <w:rFonts w:ascii="Brandon Grotesque" w:hAnsi="Brandon Grotesque"/>
                <w:b w:val="1"/>
                <w:bCs w:val="1"/>
                <w:color w:val="000000" w:themeColor="text1" w:themeTint="FF" w:themeShade="FF"/>
              </w:rPr>
            </w:pPr>
            <w:r w:rsidRPr="21DFE21F" w:rsidR="5FF23F11">
              <w:rPr>
                <w:rFonts w:ascii="Brandon Grotesque" w:hAnsi="Brandon Grotesque"/>
                <w:b w:val="1"/>
                <w:bCs w:val="1"/>
                <w:color w:val="000000" w:themeColor="text1" w:themeTint="FF" w:themeShade="FF"/>
              </w:rPr>
              <w:t>Purpose Statement</w:t>
            </w:r>
          </w:p>
          <w:p w:rsidR="21DFE21F" w:rsidP="21DFE21F" w:rsidRDefault="21DFE21F" w14:paraId="24EAA7F6" w14:textId="4E04DC9D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  <w:p w:rsidR="27F4FF74" w:rsidP="076996D8" w:rsidRDefault="27F4FF74" w14:paraId="4AFAF80C" w14:textId="75D37DEF">
            <w:pPr>
              <w:pStyle w:val="Normal"/>
              <w:bidi w:val="0"/>
              <w:rPr>
                <w:rFonts w:ascii="Segoe UI Emoji" w:hAnsi="Segoe UI Emoji" w:eastAsia="Segoe UI Emoji" w:cs="Segoe UI Emoji"/>
                <w:i w:val="1"/>
                <w:iCs w:val="1"/>
                <w:color w:val="000000" w:themeColor="text1" w:themeTint="FF" w:themeShade="FF"/>
                <w:highlight w:val="yellow"/>
              </w:rPr>
            </w:pPr>
            <w:r w:rsidRPr="076996D8" w:rsidR="27F4FF74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(</w:t>
            </w:r>
            <w:r w:rsidRPr="076996D8" w:rsidR="163785CA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In this section you should define the overall purpose of your Student Group in a few sentences</w:t>
            </w:r>
            <w:r w:rsidRPr="076996D8" w:rsidR="5D6033ED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, outlining your intended community contribution, and alignment w</w:t>
            </w:r>
            <w:r w:rsidRPr="076996D8" w:rsidR="5D6033ED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 xml:space="preserve">ith </w:t>
            </w:r>
            <w:r w:rsidRPr="076996D8" w:rsidR="5D6033ED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 xml:space="preserve">the LSESU’s charitable </w:t>
            </w:r>
            <w:r w:rsidRPr="076996D8" w:rsidR="5D6033ED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objectives</w:t>
            </w:r>
            <w:r w:rsidRPr="076996D8" w:rsidR="0BC4A9BC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, which are summarised as follows:</w:t>
            </w:r>
          </w:p>
          <w:p w:rsidR="076996D8" w:rsidP="076996D8" w:rsidRDefault="076996D8" w14:paraId="375F2755" w14:textId="697F4EED">
            <w:pPr>
              <w:pStyle w:val="Normal"/>
              <w:bidi w:val="0"/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</w:pPr>
          </w:p>
          <w:p w:rsidR="0BC4A9BC" w:rsidP="076996D8" w:rsidRDefault="0BC4A9BC" w14:paraId="71B321B8" w14:textId="232C1A1B">
            <w:pPr>
              <w:pStyle w:val="Normal"/>
              <w:bidi w:val="0"/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076996D8" w:rsidR="0BC4A9BC"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  <w:t>The objects of the Union are the advancement of education of Students at the LSE for the public benefit by:</w:t>
            </w:r>
          </w:p>
          <w:p w:rsidR="0BC4A9BC" w:rsidP="076996D8" w:rsidRDefault="0BC4A9BC" w14:paraId="5D74DA6D" w14:textId="202AA317">
            <w:pPr>
              <w:pStyle w:val="Normal"/>
              <w:bidi w:val="0"/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076996D8" w:rsidR="0BC4A9BC"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BC4A9BC" w:rsidP="076996D8" w:rsidRDefault="0BC4A9BC" w14:paraId="5587E5A5" w14:textId="28D2B938">
            <w:pPr>
              <w:pStyle w:val="ListParagraph"/>
              <w:numPr>
                <w:ilvl w:val="0"/>
                <w:numId w:val="27"/>
              </w:numPr>
              <w:bidi w:val="0"/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076996D8" w:rsidR="0BC4A9BC"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Promoting the interests and welfare of Students at the LSE during their course of study and </w:t>
            </w:r>
            <w:r w:rsidRPr="076996D8" w:rsidR="0BC4A9BC"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  <w:t>representing</w:t>
            </w:r>
            <w:r w:rsidRPr="076996D8" w:rsidR="0BC4A9BC"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, </w:t>
            </w:r>
            <w:r w:rsidRPr="076996D8" w:rsidR="0BC4A9BC"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  <w:t>supporting</w:t>
            </w:r>
            <w:r w:rsidRPr="076996D8" w:rsidR="0BC4A9BC"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 and advising Students;</w:t>
            </w:r>
          </w:p>
          <w:p w:rsidR="0BC4A9BC" w:rsidP="076996D8" w:rsidRDefault="0BC4A9BC" w14:paraId="3C0AAEC1" w14:textId="680AC955">
            <w:pPr>
              <w:pStyle w:val="ListParagraph"/>
              <w:numPr>
                <w:ilvl w:val="0"/>
                <w:numId w:val="27"/>
              </w:numPr>
              <w:bidi w:val="0"/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076996D8" w:rsidR="0BC4A9BC"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  <w:t>Being the recognised representative channel between Students and the LSE and any other external bodies;</w:t>
            </w:r>
          </w:p>
          <w:p w:rsidR="0BC4A9BC" w:rsidP="076996D8" w:rsidRDefault="0BC4A9BC" w14:paraId="7CED2718" w14:textId="1A909FA7">
            <w:pPr>
              <w:pStyle w:val="ListParagraph"/>
              <w:numPr>
                <w:ilvl w:val="0"/>
                <w:numId w:val="27"/>
              </w:numPr>
              <w:bidi w:val="0"/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076996D8" w:rsidR="0BC4A9BC"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Providing social, cultural, </w:t>
            </w:r>
            <w:r w:rsidRPr="076996D8" w:rsidR="0BC4A9BC"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  <w:t>sporting</w:t>
            </w:r>
            <w:r w:rsidRPr="076996D8" w:rsidR="0BC4A9BC">
              <w:rPr>
                <w:rFonts w:ascii="Brandon Grotesque" w:hAnsi="Brandon Grotesque" w:eastAsia="Calibri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 and recreational activities and forums for discussions and debate for the personal development of Students.</w:t>
            </w:r>
          </w:p>
          <w:p w:rsidR="21DFE21F" w:rsidP="21DFE21F" w:rsidRDefault="21DFE21F" w14:paraId="7602C71B" w14:textId="0F8773F8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</w:tc>
        <w:tc>
          <w:tcPr>
            <w:tcW w:w="5228" w:type="dxa"/>
            <w:tcMar/>
          </w:tcPr>
          <w:p w:rsidR="21DFE21F" w:rsidP="21DFE21F" w:rsidRDefault="21DFE21F" w14:paraId="224CC3F6" w14:textId="720171E6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</w:tc>
      </w:tr>
      <w:tr w:rsidR="21DFE21F" w:rsidTr="076996D8" w14:paraId="0DCD9787">
        <w:trPr>
          <w:trHeight w:val="300"/>
        </w:trPr>
        <w:tc>
          <w:tcPr>
            <w:tcW w:w="5228" w:type="dxa"/>
            <w:tcMar/>
          </w:tcPr>
          <w:p w:rsidR="5FF23F11" w:rsidP="21DFE21F" w:rsidRDefault="5FF23F11" w14:paraId="575CE8AB" w14:textId="5E5E28CE">
            <w:pPr>
              <w:pStyle w:val="Normal"/>
              <w:bidi w:val="0"/>
              <w:rPr>
                <w:rFonts w:ascii="Brandon Grotesque" w:hAnsi="Brandon Grotesque"/>
                <w:b w:val="1"/>
                <w:bCs w:val="1"/>
                <w:color w:val="000000" w:themeColor="text1" w:themeTint="FF" w:themeShade="FF"/>
              </w:rPr>
            </w:pPr>
            <w:r w:rsidRPr="21DFE21F" w:rsidR="5FF23F11">
              <w:rPr>
                <w:rFonts w:ascii="Brandon Grotesque" w:hAnsi="Brandon Grotesque"/>
                <w:b w:val="1"/>
                <w:bCs w:val="1"/>
                <w:color w:val="000000" w:themeColor="text1" w:themeTint="FF" w:themeShade="FF"/>
              </w:rPr>
              <w:t>Aims and Objectives</w:t>
            </w:r>
          </w:p>
          <w:p w:rsidR="21DFE21F" w:rsidP="21DFE21F" w:rsidRDefault="21DFE21F" w14:paraId="23A134B1" w14:textId="29182DCF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  <w:p w:rsidR="5966CA39" w:rsidP="21DFE21F" w:rsidRDefault="5966CA39" w14:paraId="699F2733" w14:textId="2250E464">
            <w:pPr>
              <w:pStyle w:val="Normal"/>
              <w:bidi w:val="0"/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</w:pPr>
            <w:r w:rsidRPr="21DFE21F" w:rsidR="5966CA39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(</w:t>
            </w:r>
            <w:r w:rsidRPr="21DFE21F" w:rsidR="09631429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 xml:space="preserve">In this section you should outline what </w:t>
            </w:r>
            <w:r w:rsidRPr="21DFE21F" w:rsidR="09631429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you’re</w:t>
            </w:r>
            <w:r w:rsidRPr="21DFE21F" w:rsidR="09631429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 xml:space="preserve"> looking to achieve as a Student Group in the upcoming academic year.</w:t>
            </w:r>
            <w:r w:rsidRPr="21DFE21F" w:rsidR="5966CA39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)</w:t>
            </w:r>
          </w:p>
          <w:p w:rsidR="21DFE21F" w:rsidP="21DFE21F" w:rsidRDefault="21DFE21F" w14:paraId="15D4C513" w14:textId="05569E8F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</w:tc>
        <w:tc>
          <w:tcPr>
            <w:tcW w:w="5228" w:type="dxa"/>
            <w:tcMar/>
          </w:tcPr>
          <w:p w:rsidR="21DFE21F" w:rsidP="21DFE21F" w:rsidRDefault="21DFE21F" w14:paraId="2204229B" w14:textId="720171E6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</w:tc>
      </w:tr>
      <w:tr w:rsidR="21DFE21F" w:rsidTr="076996D8" w14:paraId="594ACAEF">
        <w:trPr>
          <w:trHeight w:val="300"/>
        </w:trPr>
        <w:tc>
          <w:tcPr>
            <w:tcW w:w="5228" w:type="dxa"/>
            <w:tcMar/>
          </w:tcPr>
          <w:p w:rsidR="5FF23F11" w:rsidP="21DFE21F" w:rsidRDefault="5FF23F11" w14:paraId="7A9065F5" w14:textId="0554D37E">
            <w:pPr>
              <w:pStyle w:val="Normal"/>
              <w:bidi w:val="0"/>
              <w:rPr>
                <w:rFonts w:ascii="Brandon Grotesque" w:hAnsi="Brandon Grotesque"/>
                <w:b w:val="1"/>
                <w:bCs w:val="1"/>
                <w:color w:val="000000" w:themeColor="text1" w:themeTint="FF" w:themeShade="FF"/>
              </w:rPr>
            </w:pPr>
            <w:r w:rsidRPr="21DFE21F" w:rsidR="5FF23F11">
              <w:rPr>
                <w:rFonts w:ascii="Brandon Grotesque" w:hAnsi="Brandon Grotesque"/>
                <w:b w:val="1"/>
                <w:bCs w:val="1"/>
                <w:color w:val="000000" w:themeColor="text1" w:themeTint="FF" w:themeShade="FF"/>
              </w:rPr>
              <w:t xml:space="preserve">Core Activities, Events and </w:t>
            </w:r>
            <w:r w:rsidRPr="21DFE21F" w:rsidR="5FF23F11">
              <w:rPr>
                <w:rFonts w:ascii="Brandon Grotesque" w:hAnsi="Brandon Grotesque"/>
                <w:b w:val="1"/>
                <w:bCs w:val="1"/>
                <w:color w:val="000000" w:themeColor="text1" w:themeTint="FF" w:themeShade="FF"/>
              </w:rPr>
              <w:t>Opportunities</w:t>
            </w:r>
          </w:p>
          <w:p w:rsidR="21DFE21F" w:rsidP="21DFE21F" w:rsidRDefault="21DFE21F" w14:paraId="097CBC21" w14:textId="1F25BF47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  <w:p w:rsidR="2DD080B4" w:rsidP="21DFE21F" w:rsidRDefault="2DD080B4" w14:paraId="078E80D8" w14:textId="33349ACF">
            <w:pPr>
              <w:pStyle w:val="Normal"/>
              <w:bidi w:val="0"/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</w:pPr>
            <w:r w:rsidRPr="21DFE21F" w:rsidR="2DD080B4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(</w:t>
            </w:r>
            <w:r w:rsidRPr="21DFE21F" w:rsidR="2CAB0EEA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 xml:space="preserve">In this section you should outline the central activities, </w:t>
            </w:r>
            <w:r w:rsidRPr="21DFE21F" w:rsidR="2CAB0EEA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events</w:t>
            </w:r>
            <w:r w:rsidRPr="21DFE21F" w:rsidR="2CAB0EEA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 xml:space="preserve"> and opportunities that </w:t>
            </w:r>
            <w:r w:rsidRPr="21DFE21F" w:rsidR="2CAB0EEA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you’ll</w:t>
            </w:r>
            <w:r w:rsidRPr="21DFE21F" w:rsidR="2CAB0EEA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 xml:space="preserve"> be looking to offer to members</w:t>
            </w:r>
            <w:r w:rsidRPr="21DFE21F" w:rsidR="660CA1D6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 xml:space="preserve"> / the LSE community </w:t>
            </w:r>
            <w:r w:rsidRPr="21DFE21F" w:rsidR="2CAB0EEA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as a Student</w:t>
            </w:r>
            <w:r w:rsidRPr="21DFE21F" w:rsidR="757DFBDB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 xml:space="preserve"> Group in the upcoming academic year.</w:t>
            </w:r>
            <w:r w:rsidRPr="21DFE21F" w:rsidR="2DD080B4">
              <w:rPr>
                <w:rFonts w:ascii="Brandon Grotesque" w:hAnsi="Brandon Grotesque"/>
                <w:i w:val="1"/>
                <w:iCs w:val="1"/>
                <w:color w:val="000000" w:themeColor="text1" w:themeTint="FF" w:themeShade="FF"/>
              </w:rPr>
              <w:t>)</w:t>
            </w:r>
          </w:p>
          <w:p w:rsidR="21DFE21F" w:rsidP="21DFE21F" w:rsidRDefault="21DFE21F" w14:paraId="5662EC93" w14:textId="3BE73C5E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</w:tc>
        <w:tc>
          <w:tcPr>
            <w:tcW w:w="5228" w:type="dxa"/>
            <w:tcMar/>
          </w:tcPr>
          <w:p w:rsidR="21DFE21F" w:rsidP="21DFE21F" w:rsidRDefault="21DFE21F" w14:paraId="48C5863A" w14:textId="720171E6">
            <w:pPr>
              <w:pStyle w:val="Normal"/>
              <w:bidi w:val="0"/>
              <w:rPr>
                <w:rFonts w:ascii="Brandon Grotesque" w:hAnsi="Brandon Grotesque"/>
                <w:color w:val="000000" w:themeColor="text1" w:themeTint="FF" w:themeShade="FF"/>
              </w:rPr>
            </w:pPr>
          </w:p>
        </w:tc>
      </w:tr>
    </w:tbl>
    <w:p w:rsidR="21DFE21F" w:rsidP="21DFE21F" w:rsidRDefault="21DFE21F" w14:paraId="1863F6AC" w14:textId="7C360C1A">
      <w:pPr>
        <w:spacing w:line="240" w:lineRule="auto"/>
        <w:jc w:val="both"/>
        <w:rPr>
          <w:rFonts w:ascii="Brandon Grotesque" w:hAnsi="Brandon Grotesque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en-GB"/>
        </w:rPr>
      </w:pPr>
    </w:p>
    <w:p w:rsidRPr="0054176C" w:rsidR="0054176C" w:rsidP="21DFE21F" w:rsidRDefault="0054176C" w14:paraId="60A48D4F" w14:textId="538C8F8F">
      <w:pPr>
        <w:spacing w:line="240" w:lineRule="auto"/>
        <w:jc w:val="both"/>
        <w:textAlignment w:val="baseline"/>
        <w:rPr>
          <w:rFonts w:ascii="Brandon Grotesque" w:hAnsi="Brandon Grotesque" w:eastAsia="Times New Roman" w:cs="Segoe UI"/>
          <w:color w:val="000000" w:themeColor="text1" w:themeTint="FF" w:themeShade="FF"/>
          <w:sz w:val="24"/>
          <w:szCs w:val="24"/>
          <w:lang w:eastAsia="en-GB"/>
        </w:rPr>
      </w:pPr>
      <w:r w:rsidRPr="21DFE21F" w:rsidR="0054176C">
        <w:rPr>
          <w:rFonts w:ascii="Brandon Grotesque" w:hAnsi="Brandon Grotesque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Student Group Committee Roles</w:t>
      </w:r>
    </w:p>
    <w:p w:rsidRPr="0054176C" w:rsidR="0054176C" w:rsidP="21DFE21F" w:rsidRDefault="0054176C" w14:paraId="315F1872" w14:textId="641C57B9">
      <w:pPr>
        <w:spacing w:line="240" w:lineRule="auto"/>
        <w:jc w:val="both"/>
        <w:textAlignment w:val="baseline"/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</w:pP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There are </w:t>
      </w:r>
      <w:r w:rsidRPr="21DFE21F" w:rsidR="5A19F49B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4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core roles that LSESU requires </w:t>
      </w:r>
      <w:r w:rsidRPr="21DFE21F" w:rsidR="142C3BB7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Student Groups to 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have </w:t>
      </w:r>
      <w:r w:rsidRPr="21DFE21F" w:rsidR="3C771342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as part of their committee, 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to ensure that </w:t>
      </w:r>
      <w:r w:rsidRPr="21DFE21F" w:rsidR="3FD785FD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they’re</w:t>
      </w:r>
      <w:r w:rsidRPr="21DFE21F" w:rsidR="3FD785FD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able to 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run eff</w:t>
      </w:r>
      <w:r w:rsidRPr="21DFE21F" w:rsidR="0D2A7A49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ectively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in accordance with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this </w:t>
      </w:r>
      <w:r w:rsidRPr="21DFE21F" w:rsidR="31ED06A2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C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onstitution. These committee roles and </w:t>
      </w:r>
      <w:r w:rsidRPr="21DFE21F" w:rsidR="3F409886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a basic overview of their individual responsibilities 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are listed below. </w:t>
      </w:r>
      <w:r w:rsidRPr="21DFE21F" w:rsidR="256D20BE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In addition to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these core roles, </w:t>
      </w:r>
      <w:r w:rsidRPr="21DFE21F" w:rsidR="5B8D8763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Student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</w:t>
      </w:r>
      <w:r w:rsidRPr="21DFE21F" w:rsidR="1ED7E18B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G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rou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p</w:t>
      </w:r>
      <w:r w:rsidRPr="21DFE21F" w:rsidR="2D56DE22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s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</w:t>
      </w:r>
      <w:r w:rsidRPr="21DFE21F" w:rsidR="5A181035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may also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add further </w:t>
      </w:r>
      <w:r w:rsidRPr="21DFE21F" w:rsidR="22460AA7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(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non-core</w:t>
      </w:r>
      <w:r w:rsidRPr="21DFE21F" w:rsidR="4DB02F31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)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committee roles if they are </w:t>
      </w:r>
      <w:r w:rsidRPr="21DFE21F" w:rsidR="67CBE77E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deemed</w:t>
      </w:r>
      <w:r w:rsidRPr="21DFE21F" w:rsidR="67CBE77E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necessary </w:t>
      </w:r>
      <w:r w:rsidRPr="21DFE21F" w:rsidR="0CE42DF6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for 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the</w:t>
      </w:r>
      <w:r w:rsidRPr="21DFE21F" w:rsidR="5B6AEB08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ir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</w:t>
      </w:r>
      <w:r w:rsidRPr="21DFE21F" w:rsidR="793E8870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effective </w:t>
      </w:r>
      <w:r w:rsidRPr="21DFE21F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operation</w:t>
      </w:r>
      <w:r w:rsidRPr="21DFE21F" w:rsidR="0C370000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.</w:t>
      </w:r>
    </w:p>
    <w:p w:rsidR="00690F0B" w:rsidP="21DFE21F" w:rsidRDefault="00690F0B" w14:paraId="21A83BD1" w14:textId="51CD9AAD">
      <w:pPr>
        <w:spacing w:line="240" w:lineRule="auto"/>
        <w:jc w:val="both"/>
        <w:textAlignment w:val="baseline"/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55"/>
        <w:gridCol w:w="8400"/>
      </w:tblGrid>
      <w:tr w:rsidR="21DFE21F" w:rsidTr="40ABD73B" w14:paraId="271F8B1D">
        <w:trPr>
          <w:trHeight w:val="300"/>
        </w:trPr>
        <w:tc>
          <w:tcPr>
            <w:tcW w:w="2055" w:type="dxa"/>
            <w:tcMar/>
          </w:tcPr>
          <w:p w:rsidR="7EB8BE47" w:rsidP="21DFE21F" w:rsidRDefault="7EB8BE47" w14:paraId="5DE0244E" w14:textId="465C82C6">
            <w:pPr>
              <w:pStyle w:val="Normal"/>
              <w:jc w:val="center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  <w:r w:rsidRPr="21DFE21F" w:rsidR="7EB8BE47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Role</w:t>
            </w:r>
          </w:p>
          <w:p w:rsidR="21DFE21F" w:rsidP="21DFE21F" w:rsidRDefault="21DFE21F" w14:paraId="4EBC1E92" w14:textId="3874198E">
            <w:pPr>
              <w:pStyle w:val="Normal"/>
              <w:jc w:val="center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7EB8BE47" w:rsidP="21DFE21F" w:rsidRDefault="7EB8BE47" w14:paraId="0C9B9243" w14:textId="4CD5D1E3">
            <w:pPr>
              <w:pStyle w:val="Normal"/>
              <w:jc w:val="center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  <w:r w:rsidRPr="21DFE21F" w:rsidR="7EB8BE47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Responsibilities</w:t>
            </w:r>
          </w:p>
        </w:tc>
      </w:tr>
      <w:tr w:rsidR="21DFE21F" w:rsidTr="40ABD73B" w14:paraId="08A1E3BF">
        <w:trPr>
          <w:trHeight w:val="300"/>
        </w:trPr>
        <w:tc>
          <w:tcPr>
            <w:tcW w:w="2055" w:type="dxa"/>
            <w:tcMar/>
          </w:tcPr>
          <w:p w:rsidR="7EB8BE47" w:rsidP="21DFE21F" w:rsidRDefault="7EB8BE47" w14:paraId="714BFC00" w14:textId="68F995F1">
            <w:pPr>
              <w:pStyle w:val="Normal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  <w:r w:rsidRPr="21DFE21F" w:rsidR="7EB8BE47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President</w:t>
            </w:r>
          </w:p>
          <w:p w:rsidR="21DFE21F" w:rsidP="21DFE21F" w:rsidRDefault="21DFE21F" w14:paraId="2D5646D3" w14:textId="5F8E12CF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4BE4A2BB" w14:textId="32F7D088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14CC67C0" w14:textId="5CAFC906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35C14D7F" w14:textId="18B9AE53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1FEF14A8" w14:textId="66169351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7AD3E884" w:rsidP="21DFE21F" w:rsidRDefault="7AD3E884" w14:paraId="140E45A7" w14:textId="0CD2B1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7AD3E884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The President </w:t>
            </w:r>
            <w:r w:rsidRPr="21DFE21F" w:rsidR="7AD3E884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is responsible for</w:t>
            </w:r>
            <w:r w:rsidRPr="21DFE21F" w:rsidR="7AD3E884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 overseeing a Student Group’s overall activity, including its events, finances, and members.</w:t>
            </w:r>
          </w:p>
          <w:p w:rsidR="21DFE21F" w:rsidP="21DFE21F" w:rsidRDefault="21DFE21F" w14:paraId="6FF297A7" w14:textId="667901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7AD3E884" w:rsidP="21DFE21F" w:rsidRDefault="7AD3E884" w14:paraId="63924C39" w14:textId="5658DB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7AD3E884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In addition, they are expected to:</w:t>
            </w:r>
          </w:p>
          <w:p w:rsidR="21DFE21F" w:rsidP="21DFE21F" w:rsidRDefault="21DFE21F" w14:paraId="439BF7A1" w14:textId="70DA47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7AD3E884" w:rsidP="21DFE21F" w:rsidRDefault="7AD3E884" w14:paraId="2203ABF1" w14:textId="43FEBB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eastAsia="en-GB"/>
              </w:rPr>
            </w:pPr>
            <w:r w:rsidRPr="21DFE21F" w:rsidR="7AD3E884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Provide leadership for the Student Group’s committee - </w:t>
            </w:r>
            <w:r w:rsidRPr="21DFE21F" w:rsidR="7AD3E884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convening</w:t>
            </w:r>
            <w:r w:rsidRPr="21DFE21F" w:rsidR="7AD3E884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 and chairing Student Group meetings where necessary.</w:t>
            </w:r>
          </w:p>
          <w:p w:rsidR="297426DA" w:rsidP="21DFE21F" w:rsidRDefault="297426DA" w14:paraId="2B67AF7D" w14:textId="3A89BC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eastAsia="en-GB"/>
              </w:rPr>
            </w:pPr>
            <w:r w:rsidRPr="21DFE21F" w:rsidR="297426DA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Be the central point of contact with LSESU for any issues relating to their Student Group.</w:t>
            </w:r>
          </w:p>
          <w:p w:rsidR="7AD3E884" w:rsidP="21DFE21F" w:rsidRDefault="7AD3E884" w14:paraId="7846E5F8" w14:textId="5D8897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eastAsia="en-GB"/>
              </w:rPr>
            </w:pPr>
            <w:r w:rsidRPr="21DFE21F" w:rsidR="7AD3E884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Ensure their Student Group’s compliance with all LSESU procedures, </w:t>
            </w:r>
            <w:r w:rsidRPr="21DFE21F" w:rsidR="7AD3E884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policies</w:t>
            </w:r>
            <w:r w:rsidRPr="21DFE21F" w:rsidR="7AD3E884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 and regulations, including </w:t>
            </w:r>
            <w:r w:rsidRPr="21DFE21F" w:rsidR="5E78DF8D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the completion of </w:t>
            </w:r>
            <w:r w:rsidRPr="21DFE21F" w:rsidR="5E78DF8D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required</w:t>
            </w:r>
            <w:r w:rsidRPr="21DFE21F" w:rsidR="5E78DF8D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 training.</w:t>
            </w:r>
          </w:p>
          <w:p w:rsidR="21DFE21F" w:rsidP="21DFE21F" w:rsidRDefault="21DFE21F" w14:paraId="36D99D45" w14:textId="2D0181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</w:tr>
      <w:tr w:rsidR="21DFE21F" w:rsidTr="40ABD73B" w14:paraId="056E34D8">
        <w:trPr>
          <w:trHeight w:val="300"/>
        </w:trPr>
        <w:tc>
          <w:tcPr>
            <w:tcW w:w="2055" w:type="dxa"/>
            <w:tcMar/>
          </w:tcPr>
          <w:p w:rsidR="7EB8BE47" w:rsidP="21DFE21F" w:rsidRDefault="7EB8BE47" w14:paraId="0C0AE3DA" w14:textId="40B2FDEE">
            <w:pPr>
              <w:pStyle w:val="Normal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  <w:r w:rsidRPr="21DFE21F" w:rsidR="7EB8BE47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Treasurer</w:t>
            </w:r>
          </w:p>
          <w:p w:rsidR="21DFE21F" w:rsidP="21DFE21F" w:rsidRDefault="21DFE21F" w14:paraId="58F865AC" w14:textId="56151430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401968E2" w14:textId="3B8A00BD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107C6E06" w14:textId="0AC5CFC8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2941EBD0" w14:textId="69DF3592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686043A0" w14:textId="0435201C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4EFCD10E" w:rsidP="21DFE21F" w:rsidRDefault="4EFCD10E" w14:paraId="73B6BB66" w14:textId="275448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4EFCD10E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The Treasurer </w:t>
            </w:r>
            <w:r w:rsidRPr="21DFE21F" w:rsidR="4EFCD10E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is responsible for</w:t>
            </w:r>
            <w:r w:rsidRPr="21DFE21F" w:rsidR="4EFCD10E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 overseeing a Student Group’s overall finances, including budgets, reimbursements, and spending.</w:t>
            </w:r>
          </w:p>
          <w:p w:rsidR="21DFE21F" w:rsidP="21DFE21F" w:rsidRDefault="21DFE21F" w14:paraId="138377AC" w14:textId="64D47D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4EFCD10E" w:rsidP="21DFE21F" w:rsidRDefault="4EFCD10E" w14:paraId="488C15FE" w14:textId="791D6A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4EFCD10E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In addition, they are expected to:</w:t>
            </w:r>
          </w:p>
          <w:p w:rsidR="21DFE21F" w:rsidP="21DFE21F" w:rsidRDefault="21DFE21F" w14:paraId="57F35B97" w14:textId="1EF88D6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4EFCD10E" w:rsidP="21DFE21F" w:rsidRDefault="4EFCD10E" w14:paraId="6F4A1A45" w14:textId="2672325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randon Grotesque" w:hAnsi="Brandon Grotesque" w:eastAsia="Times New Roman" w:cs="Times New Roman"/>
                <w:lang w:val="en-US" w:eastAsia="en-GB"/>
              </w:rPr>
            </w:pPr>
            <w:r w:rsidRPr="21DFE21F" w:rsidR="4EFCD10E">
              <w:rPr>
                <w:rFonts w:ascii="Brandon Grotesque" w:hAnsi="Brandon Grotesque" w:eastAsia="Times New Roman" w:cs="Times New Roman"/>
                <w:lang w:val="en-US" w:eastAsia="en-GB"/>
              </w:rPr>
              <w:t xml:space="preserve">Administer and </w:t>
            </w:r>
            <w:r w:rsidRPr="21DFE21F" w:rsidR="485445E7">
              <w:rPr>
                <w:rFonts w:ascii="Brandon Grotesque" w:hAnsi="Brandon Grotesque" w:eastAsia="Times New Roman" w:cs="Times New Roman"/>
                <w:lang w:val="en-US" w:eastAsia="en-GB"/>
              </w:rPr>
              <w:t xml:space="preserve">manage responsible use of </w:t>
            </w:r>
            <w:r w:rsidRPr="21DFE21F" w:rsidR="4EFCD10E">
              <w:rPr>
                <w:rFonts w:ascii="Brandon Grotesque" w:hAnsi="Brandon Grotesque" w:eastAsia="Times New Roman" w:cs="Times New Roman"/>
                <w:lang w:val="en-US" w:eastAsia="en-GB"/>
              </w:rPr>
              <w:t xml:space="preserve">the </w:t>
            </w:r>
            <w:r w:rsidRPr="21DFE21F" w:rsidR="1C1FA96A">
              <w:rPr>
                <w:rFonts w:ascii="Brandon Grotesque" w:hAnsi="Brandon Grotesque" w:eastAsia="Times New Roman" w:cs="Times New Roman"/>
                <w:lang w:val="en-US" w:eastAsia="en-GB"/>
              </w:rPr>
              <w:t>Student Group’s finances</w:t>
            </w:r>
            <w:r w:rsidRPr="21DFE21F" w:rsidR="1BBD0986">
              <w:rPr>
                <w:rFonts w:ascii="Brandon Grotesque" w:hAnsi="Brandon Grotesque" w:eastAsia="Times New Roman" w:cs="Times New Roman"/>
                <w:lang w:val="en-US" w:eastAsia="en-GB"/>
              </w:rPr>
              <w:t>.</w:t>
            </w:r>
          </w:p>
          <w:p w:rsidR="4EFCD10E" w:rsidP="21DFE21F" w:rsidRDefault="4EFCD10E" w14:paraId="146CBB81" w14:textId="78BFEBD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randon Grotesque" w:hAnsi="Brandon Grotesque" w:eastAsia="Times New Roman" w:cs="Times New Roman"/>
                <w:lang w:eastAsia="en-GB"/>
              </w:rPr>
            </w:pPr>
            <w:r w:rsidRPr="21DFE21F" w:rsidR="4EFCD10E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Be the central </w:t>
            </w:r>
            <w:r w:rsidRPr="21DFE21F" w:rsidR="4BF4E121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authoriser</w:t>
            </w:r>
            <w:r w:rsidRPr="21DFE21F" w:rsidR="4BF4E121">
              <w:rPr>
                <w:rFonts w:ascii="Brandon Grotesque" w:hAnsi="Brandon Grotesque" w:eastAsia="Times New Roman" w:cs="Times New Roman"/>
                <w:lang w:val="en-US" w:eastAsia="en-GB"/>
              </w:rPr>
              <w:t xml:space="preserve"> of the Student Group’s expenditure.</w:t>
            </w:r>
          </w:p>
          <w:p w:rsidR="4EFCD10E" w:rsidP="21DFE21F" w:rsidRDefault="4EFCD10E" w14:paraId="107A47C3" w14:textId="1377A3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eastAsia="en-GB"/>
              </w:rPr>
            </w:pPr>
            <w:r w:rsidRPr="21DFE21F" w:rsidR="4EFCD10E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Ensure </w:t>
            </w:r>
            <w:r w:rsidRPr="21DFE21F" w:rsidR="09EBC1B6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their Student Group’s </w:t>
            </w:r>
            <w:r w:rsidRPr="21DFE21F" w:rsidR="4EFCD10E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compliance </w:t>
            </w:r>
            <w:r w:rsidRPr="21DFE21F" w:rsidR="4EFCD10E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with all LSESU </w:t>
            </w:r>
            <w:r w:rsidRPr="21DFE21F" w:rsidR="18C3DCAB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processes, </w:t>
            </w:r>
            <w:r w:rsidRPr="21DFE21F" w:rsidR="4EFCD10E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procedures, and regulations</w:t>
            </w:r>
            <w:r w:rsidRPr="21DFE21F" w:rsidR="166ABFBD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 relating to </w:t>
            </w:r>
            <w:r w:rsidRPr="21DFE21F" w:rsidR="5CA47406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financial management</w:t>
            </w:r>
            <w:r w:rsidRPr="21DFE21F" w:rsidR="2EDE1478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.</w:t>
            </w:r>
          </w:p>
          <w:p w:rsidR="21DFE21F" w:rsidP="21DFE21F" w:rsidRDefault="21DFE21F" w14:paraId="172E56D4" w14:textId="4187B072">
            <w:pPr>
              <w:pStyle w:val="Normal"/>
              <w:spacing w:after="0" w:line="240" w:lineRule="auto"/>
              <w:jc w:val="both"/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</w:tr>
      <w:tr w:rsidR="21DFE21F" w:rsidTr="40ABD73B" w14:paraId="5555E970">
        <w:trPr>
          <w:trHeight w:val="300"/>
        </w:trPr>
        <w:tc>
          <w:tcPr>
            <w:tcW w:w="2055" w:type="dxa"/>
            <w:tcMar/>
          </w:tcPr>
          <w:p w:rsidR="7EB8BE47" w:rsidP="21DFE21F" w:rsidRDefault="7EB8BE47" w14:paraId="056503F9" w14:textId="3F0C978E">
            <w:pPr>
              <w:pStyle w:val="Normal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  <w:r w:rsidRPr="21DFE21F" w:rsidR="7EB8BE47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Secretary</w:t>
            </w:r>
          </w:p>
          <w:p w:rsidR="21DFE21F" w:rsidP="21DFE21F" w:rsidRDefault="21DFE21F" w14:paraId="4BF7B8CB" w14:textId="188908F7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5A997920" w14:textId="050F1528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7BDB76C1" w14:textId="6A05586A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3890106D" w14:textId="64798A81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38269812" w14:textId="12D84FB8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2F3E0558" w:rsidP="21DFE21F" w:rsidRDefault="2F3E0558" w14:paraId="3AE3976C" w14:textId="1517DCD8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2F3E0558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The Secretary is responsible for supporting the President, Treasurer and Wellbeing and Inclusion Officer in the general admin behind leading a Student Group.</w:t>
            </w:r>
          </w:p>
          <w:p w:rsidR="21DFE21F" w:rsidP="21DFE21F" w:rsidRDefault="21DFE21F" w14:paraId="0C4F58FB" w14:textId="2BB06B28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F3E0558" w:rsidP="21DFE21F" w:rsidRDefault="2F3E0558" w14:paraId="6AB51E0A" w14:textId="7AAF795C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2F3E0558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In addition, they are expected to:</w:t>
            </w:r>
          </w:p>
          <w:p w:rsidR="21DFE21F" w:rsidP="21DFE21F" w:rsidRDefault="21DFE21F" w14:paraId="0F6AD870" w14:textId="10E2F681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07A6850" w:rsidP="21DFE21F" w:rsidRDefault="207A6850" w14:paraId="6B6A2F0E" w14:textId="59F03C9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eastAsia="en-GB"/>
              </w:rPr>
            </w:pPr>
            <w:r w:rsidRPr="21DFE21F" w:rsidR="207A6850">
              <w:rPr>
                <w:rFonts w:ascii="Brandon Grotesque" w:hAnsi="Brandon Grotesque" w:eastAsia="Times New Roman" w:cs="Times New Roman"/>
                <w:lang w:val="en-US" w:eastAsia="en-GB"/>
              </w:rPr>
              <w:t xml:space="preserve">Be the central support for </w:t>
            </w:r>
            <w:r w:rsidRPr="21DFE21F" w:rsidR="207A6850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managing the Student Group’s communication channels and room bookings.</w:t>
            </w:r>
          </w:p>
          <w:p w:rsidR="2F3E0558" w:rsidP="21DFE21F" w:rsidRDefault="2F3E0558" w14:paraId="1A782F25" w14:textId="6588C2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eastAsia="en-GB"/>
              </w:rPr>
            </w:pPr>
            <w:r w:rsidRPr="21DFE21F" w:rsidR="2F3E0558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Act as a central liaison between the Student Group’s committee and its members.</w:t>
            </w:r>
          </w:p>
          <w:p w:rsidR="21CDCCA8" w:rsidP="21DFE21F" w:rsidRDefault="21CDCCA8" w14:paraId="1884036B" w14:textId="16901D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</w:pPr>
            <w:r w:rsidRPr="21DFE21F" w:rsidR="21CDCCA8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Record minutes of Student Group committee </w:t>
            </w:r>
            <w:r w:rsidRPr="21DFE21F" w:rsidR="21CDCCA8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meetings</w:t>
            </w:r>
            <w:r w:rsidRPr="21DFE21F" w:rsidR="4037CC96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, and</w:t>
            </w:r>
            <w:r w:rsidRPr="21DFE21F" w:rsidR="4037CC96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 xml:space="preserve"> support with other administrative processes relating to the Student Group’s activities.</w:t>
            </w:r>
          </w:p>
          <w:p w:rsidR="21DFE21F" w:rsidP="21DFE21F" w:rsidRDefault="21DFE21F" w14:paraId="34F63D98" w14:textId="1FD1B1E3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</w:tr>
      <w:tr w:rsidR="21DFE21F" w:rsidTr="40ABD73B" w14:paraId="4F1151FD">
        <w:trPr>
          <w:trHeight w:val="300"/>
        </w:trPr>
        <w:tc>
          <w:tcPr>
            <w:tcW w:w="2055" w:type="dxa"/>
            <w:tcMar/>
          </w:tcPr>
          <w:p w:rsidR="7EB8BE47" w:rsidP="21DFE21F" w:rsidRDefault="7EB8BE47" w14:paraId="2A3D61D0" w14:textId="5D5C33CB">
            <w:pPr>
              <w:pStyle w:val="Normal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  <w:r w:rsidRPr="21DFE21F" w:rsidR="7EB8BE47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Wellbeing and Inclusion Officer</w:t>
            </w:r>
          </w:p>
          <w:p w:rsidR="21DFE21F" w:rsidP="21DFE21F" w:rsidRDefault="21DFE21F" w14:paraId="54F84A18" w14:textId="726125D4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6864B147" w14:textId="4CF11113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59F0ED7B" w14:textId="4B70FA04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3FB38AE4" w14:textId="4ADC8567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3C4EEF81" w14:textId="419FAD80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3BFAFDCC" w:rsidP="40ABD73B" w:rsidRDefault="3BFAFDCC" w14:paraId="20B9BC99" w14:textId="2868A3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</w:pPr>
            <w:r w:rsidRPr="40ABD73B" w:rsidR="30E017C6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 xml:space="preserve">The Wellbeing and Inclusion Officer </w:t>
            </w:r>
            <w:r w:rsidRPr="40ABD73B" w:rsidR="5A4479C1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>is</w:t>
            </w:r>
            <w:r w:rsidRPr="40ABD73B" w:rsidR="5A4479C1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 xml:space="preserve"> responsible for </w:t>
            </w:r>
            <w:r w:rsidRPr="40ABD73B" w:rsidR="5A4479C1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>leading</w:t>
            </w:r>
            <w:r w:rsidRPr="40ABD73B" w:rsidR="30E017C6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 xml:space="preserve"> </w:t>
            </w:r>
            <w:r w:rsidRPr="40ABD73B" w:rsidR="30E017C6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>on</w:t>
            </w:r>
            <w:r w:rsidRPr="40ABD73B" w:rsidR="30E017C6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 xml:space="preserve"> </w:t>
            </w:r>
            <w:r w:rsidRPr="40ABD73B" w:rsidR="12EDDC2A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>the p</w:t>
            </w:r>
            <w:r w:rsidRPr="40ABD73B" w:rsidR="30E017C6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>romoti</w:t>
            </w:r>
            <w:r w:rsidRPr="40ABD73B" w:rsidR="150B2A26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>on of</w:t>
            </w:r>
            <w:r w:rsidRPr="40ABD73B" w:rsidR="30E017C6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 xml:space="preserve"> </w:t>
            </w:r>
            <w:r w:rsidRPr="40ABD73B" w:rsidR="30E017C6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 xml:space="preserve">an inclusive, </w:t>
            </w:r>
            <w:r w:rsidRPr="40ABD73B" w:rsidR="30E017C6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>respectful</w:t>
            </w:r>
            <w:r w:rsidRPr="40ABD73B" w:rsidR="30E017C6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 xml:space="preserve"> and supportive culture within the Student Group</w:t>
            </w:r>
            <w:r w:rsidRPr="40ABD73B" w:rsidR="11858CEC">
              <w:rPr>
                <w:rFonts w:ascii="Brandon Grotesque" w:hAnsi="Brandon Grotesque" w:eastAsia="Brandon Grotesque" w:cs="Brandon Grotesque"/>
                <w:noProof w:val="0"/>
                <w:sz w:val="22"/>
                <w:szCs w:val="22"/>
                <w:lang w:val="en-US"/>
              </w:rPr>
              <w:t>.</w:t>
            </w:r>
          </w:p>
          <w:p w:rsidR="3BFAFDCC" w:rsidP="40ABD73B" w:rsidRDefault="3BFAFDCC" w14:paraId="7DD41DF4" w14:textId="0D6224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3BFAFDCC" w:rsidP="40ABD73B" w:rsidRDefault="3BFAFDCC" w14:paraId="1F789EEF" w14:textId="40E4A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40ABD73B" w:rsidR="2C6015C6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In addition, they are expected to:</w:t>
            </w:r>
          </w:p>
          <w:p w:rsidR="3BFAFDCC" w:rsidP="40ABD73B" w:rsidRDefault="3BFAFDCC" w14:paraId="67F1C8E4" w14:textId="7BBF77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3BFAFDCC" w:rsidP="40ABD73B" w:rsidRDefault="3BFAFDCC" w14:paraId="5FD33778" w14:textId="783FBFE5">
            <w:pPr>
              <w:pStyle w:val="ListParagraph"/>
              <w:numPr>
                <w:ilvl w:val="0"/>
                <w:numId w:val="2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40ABD73B" w:rsidR="369B76A1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Promote an inclusive, welcoming and respectful culture, encouraging participation </w:t>
            </w:r>
            <w:r w:rsidRPr="40ABD73B" w:rsidR="31B32CF2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in activities and events </w:t>
            </w:r>
            <w:r w:rsidRPr="40ABD73B" w:rsidR="369B76A1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from a diverse range of students.</w:t>
            </w:r>
          </w:p>
          <w:p w:rsidR="3BFAFDCC" w:rsidP="40ABD73B" w:rsidRDefault="3BFAFDCC" w14:paraId="6DEED1B8" w14:textId="0A998B98">
            <w:pPr>
              <w:pStyle w:val="ListParagraph"/>
              <w:numPr>
                <w:ilvl w:val="0"/>
                <w:numId w:val="2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40ABD73B" w:rsidR="7CA40AA0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Support </w:t>
            </w:r>
            <w:r w:rsidRPr="40ABD73B" w:rsidR="4314C5B7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fellow </w:t>
            </w:r>
            <w:r w:rsidRPr="40ABD73B" w:rsidR="13C99961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S</w:t>
            </w:r>
            <w:r w:rsidRPr="40ABD73B" w:rsidR="7CA40AA0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tudent </w:t>
            </w:r>
            <w:r w:rsidRPr="40ABD73B" w:rsidR="77E43327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L</w:t>
            </w:r>
            <w:r w:rsidRPr="40ABD73B" w:rsidR="7CA40AA0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eaders to </w:t>
            </w:r>
            <w:r w:rsidRPr="40ABD73B" w:rsidR="11789019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foster</w:t>
            </w:r>
            <w:r w:rsidRPr="40ABD73B" w:rsidR="7CA40AA0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 a positive </w:t>
            </w:r>
            <w:r w:rsidRPr="40ABD73B" w:rsidR="7CA40AA0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group</w:t>
            </w:r>
            <w:r w:rsidRPr="40ABD73B" w:rsidR="7CA40AA0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 cu</w:t>
            </w:r>
            <w:r w:rsidRPr="40ABD73B" w:rsidR="7CA40AA0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lture</w:t>
            </w:r>
            <w:r w:rsidRPr="40ABD73B" w:rsidR="79497622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,</w:t>
            </w:r>
            <w:r w:rsidRPr="40ABD73B" w:rsidR="7CA40AA0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 by setting standards of </w:t>
            </w:r>
            <w:r w:rsidRPr="40ABD73B" w:rsidR="7CA40AA0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behaviour</w:t>
            </w:r>
            <w:r w:rsidRPr="40ABD73B" w:rsidR="7CA40AA0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, raising </w:t>
            </w:r>
            <w:r w:rsidRPr="40ABD73B" w:rsidR="0BFE6A6C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concerns</w:t>
            </w:r>
            <w:r w:rsidRPr="40ABD73B" w:rsidR="7CA40AA0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 to the SU, supporting members and being active bystanders.</w:t>
            </w:r>
          </w:p>
          <w:p w:rsidR="3BFAFDCC" w:rsidP="40ABD73B" w:rsidRDefault="3BFAFDCC" w14:paraId="5C9D1602" w14:textId="4ECD7473">
            <w:pPr>
              <w:pStyle w:val="ListParagraph"/>
              <w:numPr>
                <w:ilvl w:val="0"/>
                <w:numId w:val="2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40ABD73B" w:rsidR="2D9DECA1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Promote awareness of the wellbeing support and reporting mechanisms available through LSESU and LSE, </w:t>
            </w:r>
            <w:r w:rsidRPr="40ABD73B" w:rsidR="2D9DECA1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ensuring</w:t>
            </w:r>
            <w:r w:rsidRPr="40ABD73B" w:rsidR="2D9DECA1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 </w:t>
            </w:r>
            <w:r w:rsidRPr="40ABD73B" w:rsidR="0FEF235A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that </w:t>
            </w:r>
            <w:r w:rsidRPr="40ABD73B" w:rsidR="2D9DECA1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members know how to access support if concerns arise</w:t>
            </w:r>
            <w:r w:rsidRPr="40ABD73B" w:rsidR="2F182CFD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, and signposting them where necessary.</w:t>
            </w:r>
          </w:p>
          <w:p w:rsidR="3BFAFDCC" w:rsidP="40ABD73B" w:rsidRDefault="3BFAFDCC" w14:paraId="48B2BB75" w14:textId="65E7D8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pPrChange w:author="Newton,A" w:date="2026-07-06T12:22:48.951Z">
                <w:pPr/>
              </w:pPrChange>
            </w:pPr>
          </w:p>
          <w:p w:rsidR="3BFAFDCC" w:rsidP="21DFE21F" w:rsidRDefault="3BFAFDCC" w14:paraId="6EACF32E" w14:textId="565990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40ABD73B" w:rsidR="1CC102F1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For clarity, </w:t>
            </w:r>
            <w:r w:rsidRPr="40ABD73B" w:rsidR="7A36C2B4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this committee member is not responsible for investigating complaints or acting as the primary contact for wellbeing concerns. </w:t>
            </w:r>
            <w:r w:rsidRPr="40ABD73B" w:rsidR="4D1C0034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The responsibilities </w:t>
            </w:r>
            <w:r w:rsidRPr="40ABD73B" w:rsidR="16C67D46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for creating a safe and inclusive environment </w:t>
            </w:r>
            <w:r w:rsidRPr="40ABD73B" w:rsidR="4D1C0034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here also apply to the wider </w:t>
            </w:r>
            <w:r w:rsidRPr="40ABD73B" w:rsidR="4D1C0034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committee as a whole, but</w:t>
            </w:r>
            <w:r w:rsidRPr="40ABD73B" w:rsidR="4D1C0034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 the person in this role</w:t>
            </w:r>
            <w:r w:rsidRPr="40ABD73B" w:rsidR="41F12967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 acts as the lead </w:t>
            </w:r>
            <w:r w:rsidRPr="40ABD73B" w:rsidR="25A1C54A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 xml:space="preserve">in this area </w:t>
            </w:r>
            <w:r w:rsidRPr="40ABD73B" w:rsidR="41F12967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for their Student Group.</w:t>
            </w:r>
          </w:p>
          <w:p w:rsidR="21DFE21F" w:rsidP="21DFE21F" w:rsidRDefault="21DFE21F" w14:paraId="3F993CB2" w14:textId="01E3C091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</w:tr>
    </w:tbl>
    <w:p w:rsidR="00690F0B" w:rsidP="21DFE21F" w:rsidRDefault="00690F0B" w14:paraId="6EC83F8E" w14:textId="367954D0">
      <w:pPr>
        <w:spacing w:line="240" w:lineRule="auto"/>
        <w:jc w:val="both"/>
        <w:textAlignment w:val="baseline"/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</w:pPr>
    </w:p>
    <w:p w:rsidR="00690F0B" w:rsidP="21DFE21F" w:rsidRDefault="00690F0B" w14:paraId="269ADAE3" w14:textId="0FC066B9">
      <w:pPr>
        <w:spacing w:line="240" w:lineRule="auto"/>
        <w:jc w:val="both"/>
        <w:textAlignment w:val="baseline"/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</w:pPr>
      <w:r w:rsidRPr="21DFE21F" w:rsidR="7838CB85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If you have any </w:t>
      </w:r>
      <w:r w:rsidRPr="21DFE21F" w:rsidR="7838CB85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additional</w:t>
      </w:r>
      <w:r w:rsidRPr="21DFE21F" w:rsidR="7838CB85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non-core committee positions within your Student Group, please list them below:</w:t>
      </w:r>
    </w:p>
    <w:p w:rsidR="00690F0B" w:rsidP="21DFE21F" w:rsidRDefault="00690F0B" w14:paraId="19F2F3E8" w14:textId="1438DFFA">
      <w:pPr>
        <w:spacing w:line="240" w:lineRule="auto"/>
        <w:jc w:val="both"/>
        <w:textAlignment w:val="baseline"/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55"/>
        <w:gridCol w:w="8400"/>
      </w:tblGrid>
      <w:tr w:rsidR="21DFE21F" w:rsidTr="21DFE21F" w14:paraId="39872909">
        <w:trPr>
          <w:trHeight w:val="300"/>
        </w:trPr>
        <w:tc>
          <w:tcPr>
            <w:tcW w:w="2055" w:type="dxa"/>
            <w:tcMar/>
          </w:tcPr>
          <w:p w:rsidR="7838CB85" w:rsidP="21DFE21F" w:rsidRDefault="7838CB85" w14:paraId="426FAA83" w14:textId="0B0760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DFE21F" w:rsidR="7838CB85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INSERT ROLE</w:t>
            </w:r>
          </w:p>
          <w:p w:rsidR="21DFE21F" w:rsidP="21DFE21F" w:rsidRDefault="21DFE21F" w14:paraId="44E2447D" w14:textId="188908F7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55AE71B5" w14:textId="050F1528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1E765B2A" w14:textId="6A05586A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20299636" w14:textId="6A26BE08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36332972" w:rsidP="21DFE21F" w:rsidRDefault="36332972" w14:paraId="0EE45422" w14:textId="05C6FF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both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36332972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INSERT RESPONSIBILITIES</w:t>
            </w:r>
          </w:p>
          <w:p w:rsidR="21DFE21F" w:rsidP="21DFE21F" w:rsidRDefault="21DFE21F" w14:paraId="5F83FE36" w14:textId="1FD1B1E3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</w:tr>
      <w:tr w:rsidR="21DFE21F" w:rsidTr="21DFE21F" w14:paraId="3160E17A">
        <w:trPr>
          <w:trHeight w:val="540"/>
        </w:trPr>
        <w:tc>
          <w:tcPr>
            <w:tcW w:w="2055" w:type="dxa"/>
            <w:tcMar/>
          </w:tcPr>
          <w:p w:rsidR="36332972" w:rsidP="21DFE21F" w:rsidRDefault="36332972" w14:paraId="36EB7AC9" w14:textId="09234E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DFE21F" w:rsidR="36332972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INSERT ROLE</w:t>
            </w:r>
          </w:p>
          <w:p w:rsidR="21DFE21F" w:rsidP="21DFE21F" w:rsidRDefault="21DFE21F" w14:paraId="7B1AE77E" w14:textId="726125D4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14F3F0F7" w14:textId="4CF11113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00A305A4" w14:textId="4B70FA04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580019F9" w14:textId="4ACF3199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36332972" w:rsidP="21DFE21F" w:rsidRDefault="36332972" w14:paraId="6BE661AF" w14:textId="30285B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both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36332972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INSERT RESPONSIBILITIES</w:t>
            </w:r>
          </w:p>
          <w:p w:rsidR="21DFE21F" w:rsidP="21DFE21F" w:rsidRDefault="21DFE21F" w14:paraId="0FCDC3B6" w14:textId="01E3C091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</w:tr>
      <w:tr w:rsidR="21DFE21F" w:rsidTr="21DFE21F" w14:paraId="63FA1DF1">
        <w:trPr>
          <w:trHeight w:val="540"/>
        </w:trPr>
        <w:tc>
          <w:tcPr>
            <w:tcW w:w="2055" w:type="dxa"/>
            <w:tcMar/>
          </w:tcPr>
          <w:p w:rsidR="36332972" w:rsidP="21DFE21F" w:rsidRDefault="36332972" w14:paraId="7C65FDA5" w14:textId="24BF7FA6">
            <w:pPr>
              <w:pStyle w:val="Normal"/>
              <w:spacing w:line="240" w:lineRule="auto"/>
              <w:jc w:val="left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  <w:r w:rsidRPr="21DFE21F" w:rsidR="36332972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INSERT ROLE</w:t>
            </w:r>
          </w:p>
          <w:p w:rsidR="21DFE21F" w:rsidP="21DFE21F" w:rsidRDefault="21DFE21F" w14:paraId="3C93C1BA" w14:textId="3578AD96">
            <w:pPr>
              <w:pStyle w:val="Normal"/>
              <w:spacing w:line="240" w:lineRule="auto"/>
              <w:jc w:val="left"/>
              <w:rPr>
                <w:rFonts w:ascii="Brandon Grotesque" w:hAnsi="Brandon Grotesque" w:eastAsia="Times New Roman" w:cs="Segoe UI"/>
                <w:b w:val="0"/>
                <w:bCs w:val="0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45885719" w14:textId="3B96FD2B">
            <w:pPr>
              <w:pStyle w:val="Normal"/>
              <w:spacing w:line="240" w:lineRule="auto"/>
              <w:jc w:val="left"/>
              <w:rPr>
                <w:rFonts w:ascii="Brandon Grotesque" w:hAnsi="Brandon Grotesque" w:eastAsia="Times New Roman" w:cs="Segoe UI"/>
                <w:b w:val="0"/>
                <w:bCs w:val="0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3597948C" w14:textId="22D0488C">
            <w:pPr>
              <w:pStyle w:val="Normal"/>
              <w:spacing w:line="240" w:lineRule="auto"/>
              <w:jc w:val="left"/>
              <w:rPr>
                <w:rFonts w:ascii="Brandon Grotesque" w:hAnsi="Brandon Grotesque" w:eastAsia="Times New Roman" w:cs="Segoe UI"/>
                <w:b w:val="0"/>
                <w:bCs w:val="0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423C2ECE" w14:textId="6A2A340E">
            <w:pPr>
              <w:pStyle w:val="Normal"/>
              <w:spacing w:line="240" w:lineRule="auto"/>
              <w:jc w:val="left"/>
              <w:rPr>
                <w:rFonts w:ascii="Brandon Grotesque" w:hAnsi="Brandon Grotesque" w:eastAsia="Times New Roman" w:cs="Segoe UI"/>
                <w:b w:val="0"/>
                <w:bCs w:val="0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36332972" w:rsidP="21DFE21F" w:rsidRDefault="36332972" w14:paraId="27F18BD6" w14:textId="1F571C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both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36332972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INSERT RESPONSIBILITIES</w:t>
            </w:r>
          </w:p>
        </w:tc>
      </w:tr>
    </w:tbl>
    <w:p w:rsidR="00690F0B" w:rsidP="21DFE21F" w:rsidRDefault="00690F0B" w14:paraId="522B05B1" w14:textId="20F2FFD1">
      <w:pPr>
        <w:pStyle w:val="Normal"/>
        <w:spacing w:line="240" w:lineRule="auto"/>
        <w:jc w:val="both"/>
        <w:textAlignment w:val="baseline"/>
        <w:rPr>
          <w:rFonts w:ascii="Brandon Grotesque" w:hAnsi="Brandon Grotesque" w:eastAsia="Times New Roman" w:cs="Segoe UI"/>
          <w:color w:val="000000"/>
          <w:lang w:val="en-US" w:eastAsia="en-GB"/>
        </w:rPr>
      </w:pPr>
    </w:p>
    <w:p w:rsidRPr="0054176C" w:rsidR="00690F0B" w:rsidP="00690F0B" w:rsidRDefault="00690F0B" w14:paraId="5E7B3102" w14:textId="3978563C">
      <w:pPr>
        <w:spacing w:line="240" w:lineRule="auto"/>
        <w:jc w:val="both"/>
        <w:textAlignment w:val="baseline"/>
        <w:rPr>
          <w:rFonts w:ascii="Brandon Grotesque" w:hAnsi="Brandon Grotesque" w:eastAsia="Times New Roman" w:cs="Segoe UI"/>
          <w:sz w:val="24"/>
          <w:szCs w:val="24"/>
          <w:lang w:eastAsia="en-GB"/>
        </w:rPr>
      </w:pPr>
      <w:r w:rsidRPr="21DFE21F" w:rsidR="0884F666">
        <w:rPr>
          <w:rFonts w:ascii="Brandon Grotesque" w:hAnsi="Brandon Grotesque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Core </w:t>
      </w:r>
      <w:r w:rsidRPr="21DFE21F" w:rsidR="310792C3">
        <w:rPr>
          <w:rFonts w:ascii="Brandon Grotesque" w:hAnsi="Brandon Grotesque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Committee</w:t>
      </w:r>
      <w:r w:rsidRPr="21DFE21F" w:rsidR="0884F666">
        <w:rPr>
          <w:rFonts w:ascii="Brandon Grotesque" w:hAnsi="Brandon Grotesque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Names and </w:t>
      </w:r>
      <w:r w:rsidRPr="21DFE21F" w:rsidR="00690F0B">
        <w:rPr>
          <w:rFonts w:ascii="Brandon Grotesque" w:hAnsi="Brandon Grotesque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Signatures</w:t>
      </w:r>
    </w:p>
    <w:p w:rsidRPr="0054176C" w:rsidR="00690F0B" w:rsidP="21DFE21F" w:rsidRDefault="00690F0B" w14:paraId="18F15548" w14:textId="3382F29D">
      <w:pPr>
        <w:spacing w:line="240" w:lineRule="auto"/>
        <w:jc w:val="both"/>
        <w:rPr>
          <w:rFonts w:ascii="Brandon Grotesque" w:hAnsi="Brandon Grotesque" w:eastAsia="Times New Roman" w:cs="Segoe UI"/>
          <w:b w:val="0"/>
          <w:bCs w:val="0"/>
          <w:color w:val="000000" w:themeColor="text1" w:themeTint="FF" w:themeShade="FF"/>
          <w:sz w:val="24"/>
          <w:szCs w:val="24"/>
          <w:lang w:eastAsia="en-GB"/>
        </w:rPr>
      </w:pPr>
    </w:p>
    <w:p w:rsidRPr="0054176C" w:rsidR="00690F0B" w:rsidP="21DFE21F" w:rsidRDefault="00690F0B" w14:paraId="1E135D91" w14:textId="6EC51E61">
      <w:pPr>
        <w:spacing w:line="240" w:lineRule="auto"/>
        <w:jc w:val="both"/>
        <w:rPr>
          <w:rFonts w:ascii="Brandon Grotesque" w:hAnsi="Brandon Grotesque" w:eastAsia="Times New Roman" w:cs="Segoe UI"/>
          <w:b w:val="0"/>
          <w:bCs w:val="0"/>
          <w:color w:val="000000" w:themeColor="text1" w:themeTint="FF" w:themeShade="FF"/>
          <w:sz w:val="24"/>
          <w:szCs w:val="24"/>
          <w:lang w:eastAsia="en-GB"/>
        </w:rPr>
      </w:pPr>
      <w:r w:rsidRPr="21DFE21F" w:rsidR="527D1926">
        <w:rPr>
          <w:rFonts w:ascii="Brandon Grotesque" w:hAnsi="Brandon Grotesque" w:eastAsia="Times New Roman" w:cs="Segoe UI"/>
          <w:b w:val="0"/>
          <w:bCs w:val="0"/>
          <w:color w:val="000000" w:themeColor="text1" w:themeTint="FF" w:themeShade="FF"/>
          <w:sz w:val="24"/>
          <w:szCs w:val="24"/>
          <w:lang w:eastAsia="en-GB"/>
        </w:rPr>
        <w:t>Please insert the names and signatures of your cor</w:t>
      </w:r>
      <w:r w:rsidRPr="21DFE21F" w:rsidR="436A2B02">
        <w:rPr>
          <w:rFonts w:ascii="Brandon Grotesque" w:hAnsi="Brandon Grotesque" w:eastAsia="Times New Roman" w:cs="Segoe UI"/>
          <w:b w:val="0"/>
          <w:bCs w:val="0"/>
          <w:color w:val="000000" w:themeColor="text1" w:themeTint="FF" w:themeShade="FF"/>
          <w:sz w:val="24"/>
          <w:szCs w:val="24"/>
          <w:lang w:eastAsia="en-GB"/>
        </w:rPr>
        <w:t xml:space="preserve">e </w:t>
      </w:r>
      <w:r w:rsidRPr="21DFE21F" w:rsidR="527D1926">
        <w:rPr>
          <w:rFonts w:ascii="Brandon Grotesque" w:hAnsi="Brandon Grotesque" w:eastAsia="Times New Roman" w:cs="Segoe UI"/>
          <w:b w:val="0"/>
          <w:bCs w:val="0"/>
          <w:color w:val="000000" w:themeColor="text1" w:themeTint="FF" w:themeShade="FF"/>
          <w:sz w:val="24"/>
          <w:szCs w:val="24"/>
          <w:lang w:eastAsia="en-GB"/>
        </w:rPr>
        <w:t xml:space="preserve">committee for 2026-27 below, ensuring that </w:t>
      </w:r>
      <w:r w:rsidRPr="21DFE21F" w:rsidR="45847EED">
        <w:rPr>
          <w:rFonts w:ascii="Brandon Grotesque" w:hAnsi="Brandon Grotesque" w:eastAsia="Times New Roman" w:cs="Segoe UI"/>
          <w:b w:val="0"/>
          <w:bCs w:val="0"/>
          <w:color w:val="000000" w:themeColor="text1" w:themeTint="FF" w:themeShade="FF"/>
          <w:sz w:val="24"/>
          <w:szCs w:val="24"/>
          <w:lang w:eastAsia="en-GB"/>
        </w:rPr>
        <w:t>everyone has signed before submission:</w:t>
      </w:r>
    </w:p>
    <w:p w:rsidRPr="0054176C" w:rsidR="00690F0B" w:rsidP="21DFE21F" w:rsidRDefault="00690F0B" w14:paraId="0102388B" w14:textId="4E19D3F0">
      <w:pPr>
        <w:spacing w:line="240" w:lineRule="auto"/>
        <w:jc w:val="both"/>
        <w:rPr>
          <w:rFonts w:ascii="Brandon Grotesque" w:hAnsi="Brandon Grotesque" w:eastAsia="Times New Roman" w:cs="Segoe UI"/>
          <w:b w:val="0"/>
          <w:bCs w:val="0"/>
          <w:color w:val="000000" w:themeColor="text1" w:themeTint="FF" w:themeShade="FF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55"/>
        <w:gridCol w:w="8400"/>
      </w:tblGrid>
      <w:tr w:rsidR="21DFE21F" w:rsidTr="21DFE21F" w14:paraId="5AD9C778">
        <w:trPr>
          <w:trHeight w:val="300"/>
        </w:trPr>
        <w:tc>
          <w:tcPr>
            <w:tcW w:w="2055" w:type="dxa"/>
            <w:tcMar/>
          </w:tcPr>
          <w:p w:rsidR="21DFE21F" w:rsidP="21DFE21F" w:rsidRDefault="21DFE21F" w14:paraId="1CFE1DCC" w14:textId="68F995F1">
            <w:pPr>
              <w:pStyle w:val="Normal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  <w:r w:rsidRPr="21DFE21F" w:rsidR="21DFE21F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President</w:t>
            </w:r>
          </w:p>
          <w:p w:rsidR="21DFE21F" w:rsidP="21DFE21F" w:rsidRDefault="21DFE21F" w14:paraId="68107A44" w14:textId="5F8E12CF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5B828A45" w14:textId="32F7D088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3A2285F6" w14:textId="5CAFC906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724224EF" w14:textId="435DC287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377743D9" w:rsidP="21DFE21F" w:rsidRDefault="377743D9" w14:paraId="7C027B9F" w14:textId="056123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377743D9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Insert Name and Signature</w:t>
            </w:r>
          </w:p>
          <w:p w:rsidR="21DFE21F" w:rsidP="21DFE21F" w:rsidRDefault="21DFE21F" w14:paraId="1749CEC2" w14:textId="2D0181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</w:tr>
      <w:tr w:rsidR="21DFE21F" w:rsidTr="21DFE21F" w14:paraId="03694123">
        <w:trPr>
          <w:trHeight w:val="300"/>
        </w:trPr>
        <w:tc>
          <w:tcPr>
            <w:tcW w:w="2055" w:type="dxa"/>
            <w:tcMar/>
          </w:tcPr>
          <w:p w:rsidR="21DFE21F" w:rsidP="21DFE21F" w:rsidRDefault="21DFE21F" w14:paraId="7DC75033" w14:textId="40B2FDEE">
            <w:pPr>
              <w:pStyle w:val="Normal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  <w:r w:rsidRPr="21DFE21F" w:rsidR="21DFE21F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Treasurer</w:t>
            </w:r>
          </w:p>
          <w:p w:rsidR="21DFE21F" w:rsidP="21DFE21F" w:rsidRDefault="21DFE21F" w14:paraId="1B62BBDC" w14:textId="56151430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7CA45540" w14:textId="3B8A00BD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2C8EADAE" w14:textId="0AC5CFC8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3F8A31CA" w14:textId="382166CA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11995F35" w:rsidP="21DFE21F" w:rsidRDefault="11995F35" w14:paraId="6D6FD6E4" w14:textId="056123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11995F35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Insert Name and Signature</w:t>
            </w:r>
          </w:p>
          <w:p w:rsidR="21DFE21F" w:rsidP="21DFE21F" w:rsidRDefault="21DFE21F" w14:paraId="0DDA79E1" w14:textId="0A871F28">
            <w:pPr>
              <w:pStyle w:val="Normal"/>
              <w:spacing w:after="0" w:line="240" w:lineRule="auto"/>
              <w:jc w:val="both"/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</w:tr>
      <w:tr w:rsidR="21DFE21F" w:rsidTr="21DFE21F" w14:paraId="7F73F028">
        <w:trPr>
          <w:trHeight w:val="300"/>
        </w:trPr>
        <w:tc>
          <w:tcPr>
            <w:tcW w:w="2055" w:type="dxa"/>
            <w:tcMar/>
          </w:tcPr>
          <w:p w:rsidR="21DFE21F" w:rsidP="21DFE21F" w:rsidRDefault="21DFE21F" w14:paraId="3AAA02AD" w14:textId="3F0C978E">
            <w:pPr>
              <w:pStyle w:val="Normal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  <w:r w:rsidRPr="21DFE21F" w:rsidR="21DFE21F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Secretary</w:t>
            </w:r>
          </w:p>
          <w:p w:rsidR="21DFE21F" w:rsidP="21DFE21F" w:rsidRDefault="21DFE21F" w14:paraId="26B7638B" w14:textId="188908F7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48FBD97E" w14:textId="050F1528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7AC3B7A8" w14:textId="6A05586A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6B326694" w14:textId="276BAD9C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6CF6E64D" w:rsidP="21DFE21F" w:rsidRDefault="6CF6E64D" w14:paraId="7E07A7BB" w14:textId="056123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6CF6E64D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Insert Name and Signature</w:t>
            </w:r>
          </w:p>
          <w:p w:rsidR="21DFE21F" w:rsidP="21DFE21F" w:rsidRDefault="21DFE21F" w14:paraId="4F9080B2" w14:textId="52295801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</w:tr>
      <w:tr w:rsidR="21DFE21F" w:rsidTr="21DFE21F" w14:paraId="510B403A">
        <w:trPr>
          <w:trHeight w:val="300"/>
        </w:trPr>
        <w:tc>
          <w:tcPr>
            <w:tcW w:w="2055" w:type="dxa"/>
            <w:tcMar/>
          </w:tcPr>
          <w:p w:rsidR="21DFE21F" w:rsidP="21DFE21F" w:rsidRDefault="21DFE21F" w14:paraId="6C38D192" w14:textId="5D5C33CB">
            <w:pPr>
              <w:pStyle w:val="Normal"/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</w:pPr>
            <w:r w:rsidRPr="21DFE21F" w:rsidR="21DFE21F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val="en-US" w:eastAsia="en-GB"/>
              </w:rPr>
              <w:t>Wellbeing and Inclusion Officer</w:t>
            </w:r>
          </w:p>
          <w:p w:rsidR="21DFE21F" w:rsidP="21DFE21F" w:rsidRDefault="21DFE21F" w14:paraId="2DF92149" w14:textId="726125D4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436B1CF4" w14:textId="4CF11113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1F9010C4" w14:textId="4B70FA04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  <w:p w:rsidR="21DFE21F" w:rsidP="21DFE21F" w:rsidRDefault="21DFE21F" w14:paraId="0D6BBF76" w14:textId="1947FA9C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  <w:tc>
          <w:tcPr>
            <w:tcW w:w="8400" w:type="dxa"/>
            <w:tcMar/>
          </w:tcPr>
          <w:p w:rsidR="6CF6E64D" w:rsidP="21DFE21F" w:rsidRDefault="6CF6E64D" w14:paraId="612DD8AF" w14:textId="06FB9B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  <w:r w:rsidRPr="21DFE21F" w:rsidR="6CF6E64D"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  <w:t>Insert Name and Signature</w:t>
            </w:r>
          </w:p>
          <w:p w:rsidR="21DFE21F" w:rsidP="21DFE21F" w:rsidRDefault="21DFE21F" w14:paraId="399F9357" w14:textId="5ADEBAE0">
            <w:pPr>
              <w:pStyle w:val="Normal"/>
              <w:rPr>
                <w:rFonts w:ascii="Brandon Grotesque" w:hAnsi="Brandon Grotesque" w:eastAsia="Times New Roman" w:cs="Segoe UI"/>
                <w:color w:val="000000" w:themeColor="text1" w:themeTint="FF" w:themeShade="FF"/>
                <w:lang w:val="en-US" w:eastAsia="en-GB"/>
              </w:rPr>
            </w:pPr>
          </w:p>
        </w:tc>
      </w:tr>
    </w:tbl>
    <w:p w:rsidRPr="0054176C" w:rsidR="00690F0B" w:rsidP="21DFE21F" w:rsidRDefault="00690F0B" w14:paraId="3B58F351" w14:textId="0BA29E80">
      <w:pPr>
        <w:pStyle w:val="Normal"/>
        <w:spacing w:line="240" w:lineRule="auto"/>
        <w:jc w:val="both"/>
        <w:rPr>
          <w:rFonts w:ascii="Brandon Grotesque" w:hAnsi="Brandon Grotesque" w:eastAsia="Times New Roman" w:cs="Segoe UI"/>
          <w:b w:val="0"/>
          <w:bCs w:val="0"/>
          <w:color w:val="000000" w:themeColor="text1"/>
          <w:sz w:val="24"/>
          <w:szCs w:val="24"/>
          <w:lang w:eastAsia="en-GB"/>
        </w:rPr>
      </w:pPr>
    </w:p>
    <w:p w:rsidR="6265F794" w:rsidP="21DFE21F" w:rsidRDefault="6265F794" w14:paraId="52E0EB62" w14:textId="29689F3F">
      <w:pPr>
        <w:pStyle w:val="Normal"/>
        <w:spacing w:line="240" w:lineRule="auto"/>
        <w:jc w:val="both"/>
        <w:rPr>
          <w:rFonts w:ascii="Brandon Grotesque" w:hAnsi="Brandon Grotesque" w:eastAsia="Times New Roman" w:cs="Segoe UI"/>
          <w:b w:val="0"/>
          <w:bCs w:val="0"/>
          <w:color w:val="000000" w:themeColor="text1" w:themeTint="FF" w:themeShade="FF"/>
          <w:sz w:val="24"/>
          <w:szCs w:val="24"/>
          <w:lang w:eastAsia="en-GB"/>
        </w:rPr>
      </w:pPr>
      <w:r w:rsidRPr="21DFE21F" w:rsidR="6265F794">
        <w:rPr>
          <w:rFonts w:ascii="Brandon Grotesque" w:hAnsi="Brandon Grotesque" w:eastAsia="Times New Roman" w:cs="Segoe UI"/>
          <w:b w:val="0"/>
          <w:bCs w:val="0"/>
          <w:color w:val="000000" w:themeColor="text1" w:themeTint="FF" w:themeShade="FF"/>
          <w:sz w:val="24"/>
          <w:szCs w:val="24"/>
          <w:lang w:eastAsia="en-GB"/>
        </w:rPr>
        <w:t>Date of Completion/Signature:</w:t>
      </w:r>
    </w:p>
    <w:sectPr w:rsidRPr="0054176C" w:rsidR="00690F0B" w:rsidSect="00392A36">
      <w:headerReference w:type="default" r:id="rId11"/>
      <w:footerReference w:type="default" r:id="rId12"/>
      <w:pgSz w:w="11906" w:h="16838" w:orient="portrait"/>
      <w:pgMar w:top="2631" w:right="720" w:bottom="720" w:left="720" w:header="182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6D0" w:rsidP="009775DC" w:rsidRDefault="00AD76D0" w14:paraId="1D9117DC" w14:textId="77777777">
      <w:pPr>
        <w:spacing w:after="0" w:line="240" w:lineRule="auto"/>
      </w:pPr>
      <w:r>
        <w:separator/>
      </w:r>
    </w:p>
  </w:endnote>
  <w:endnote w:type="continuationSeparator" w:id="0">
    <w:p w:rsidR="00AD76D0" w:rsidP="009775DC" w:rsidRDefault="00AD76D0" w14:paraId="430925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F44A4" w:rsidR="008D248E" w:rsidP="0051288F" w:rsidRDefault="008D248E" w14:paraId="654C267E" w14:textId="77777777">
    <w:pPr>
      <w:pStyle w:val="Footer"/>
      <w:jc w:val="right"/>
      <w:rPr>
        <w:rFonts w:ascii="Verdana" w:hAnsi="Verdana"/>
        <w:sz w:val="16"/>
        <w:szCs w:val="16"/>
      </w:rPr>
    </w:pPr>
    <w:r w:rsidRPr="000F44A4">
      <w:rPr>
        <w:rFonts w:ascii="Verdana" w:hAnsi="Verdana"/>
        <w:sz w:val="16"/>
        <w:szCs w:val="16"/>
      </w:rPr>
      <w:t xml:space="preserve">Page </w:t>
    </w:r>
    <w:r w:rsidRPr="000F44A4">
      <w:rPr>
        <w:rFonts w:ascii="Verdana" w:hAnsi="Verdana"/>
        <w:b/>
        <w:bCs/>
        <w:sz w:val="16"/>
        <w:szCs w:val="16"/>
      </w:rPr>
      <w:fldChar w:fldCharType="begin"/>
    </w:r>
    <w:r w:rsidRPr="000F44A4">
      <w:rPr>
        <w:rFonts w:ascii="Verdana" w:hAnsi="Verdana"/>
        <w:b/>
        <w:bCs/>
        <w:sz w:val="16"/>
        <w:szCs w:val="16"/>
      </w:rPr>
      <w:instrText xml:space="preserve"> PAGE  \* Arabic  \* MERGEFORMAT </w:instrText>
    </w:r>
    <w:r w:rsidRPr="000F44A4">
      <w:rPr>
        <w:rFonts w:ascii="Verdana" w:hAnsi="Verdana"/>
        <w:b/>
        <w:bCs/>
        <w:sz w:val="16"/>
        <w:szCs w:val="16"/>
      </w:rPr>
      <w:fldChar w:fldCharType="separate"/>
    </w:r>
    <w:r w:rsidRPr="000F44A4">
      <w:rPr>
        <w:rFonts w:ascii="Verdana" w:hAnsi="Verdana"/>
        <w:b/>
        <w:bCs/>
        <w:noProof/>
        <w:sz w:val="16"/>
        <w:szCs w:val="16"/>
      </w:rPr>
      <w:t>1</w:t>
    </w:r>
    <w:r w:rsidRPr="000F44A4">
      <w:rPr>
        <w:rFonts w:ascii="Verdana" w:hAnsi="Verdana"/>
        <w:b/>
        <w:bCs/>
        <w:sz w:val="16"/>
        <w:szCs w:val="16"/>
      </w:rPr>
      <w:fldChar w:fldCharType="end"/>
    </w:r>
    <w:r w:rsidRPr="000F44A4">
      <w:rPr>
        <w:rFonts w:ascii="Verdana" w:hAnsi="Verdana"/>
        <w:sz w:val="16"/>
        <w:szCs w:val="16"/>
      </w:rPr>
      <w:t xml:space="preserve"> of </w:t>
    </w:r>
    <w:r w:rsidRPr="000F44A4">
      <w:rPr>
        <w:rFonts w:ascii="Verdana" w:hAnsi="Verdana"/>
        <w:b/>
        <w:bCs/>
        <w:sz w:val="16"/>
        <w:szCs w:val="16"/>
      </w:rPr>
      <w:fldChar w:fldCharType="begin"/>
    </w:r>
    <w:r w:rsidRPr="000F44A4">
      <w:rPr>
        <w:rFonts w:ascii="Verdana" w:hAnsi="Verdana"/>
        <w:b/>
        <w:bCs/>
        <w:sz w:val="16"/>
        <w:szCs w:val="16"/>
      </w:rPr>
      <w:instrText xml:space="preserve"> NUMPAGES  \* Arabic  \* MERGEFORMAT </w:instrText>
    </w:r>
    <w:r w:rsidRPr="000F44A4">
      <w:rPr>
        <w:rFonts w:ascii="Verdana" w:hAnsi="Verdana"/>
        <w:b/>
        <w:bCs/>
        <w:sz w:val="16"/>
        <w:szCs w:val="16"/>
      </w:rPr>
      <w:fldChar w:fldCharType="separate"/>
    </w:r>
    <w:r w:rsidRPr="000F44A4">
      <w:rPr>
        <w:rFonts w:ascii="Verdana" w:hAnsi="Verdana"/>
        <w:b/>
        <w:bCs/>
        <w:noProof/>
        <w:sz w:val="16"/>
        <w:szCs w:val="16"/>
      </w:rPr>
      <w:t>2</w:t>
    </w:r>
    <w:r w:rsidRPr="000F44A4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6D0" w:rsidP="009775DC" w:rsidRDefault="00AD76D0" w14:paraId="69279E9F" w14:textId="77777777">
      <w:pPr>
        <w:spacing w:after="0" w:line="240" w:lineRule="auto"/>
      </w:pPr>
      <w:r>
        <w:separator/>
      </w:r>
    </w:p>
  </w:footnote>
  <w:footnote w:type="continuationSeparator" w:id="0">
    <w:p w:rsidR="00AD76D0" w:rsidP="009775DC" w:rsidRDefault="00AD76D0" w14:paraId="20C808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D248E" w:rsidP="009775DC" w:rsidRDefault="0E4BA263" w14:paraId="29E223B9" w14:textId="15B89EFA">
    <w:pPr>
      <w:pStyle w:val="Header"/>
      <w:jc w:val="right"/>
    </w:pPr>
    <w:r w:rsidRPr="00392A36">
      <w:rPr>
        <w:noProof/>
      </w:rPr>
      <w:t xml:space="preserve"> </w:t>
    </w:r>
    <w:r w:rsidRPr="00392A36" w:rsidR="00392A36">
      <w:rPr>
        <w:noProof/>
      </w:rPr>
      <w:drawing>
        <wp:inline distT="0" distB="0" distL="0" distR="0" wp14:anchorId="7635C24B" wp14:editId="31C8DCF7">
          <wp:extent cx="6645910" cy="12426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24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248E" w:rsidP="009775DC" w:rsidRDefault="008D248E" w14:paraId="63813570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7">
    <w:nsid w:val="2a6b45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5cc79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ad6f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d4bf7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C96244"/>
    <w:multiLevelType w:val="multilevel"/>
    <w:tmpl w:val="3DB0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963D60"/>
    <w:multiLevelType w:val="multilevel"/>
    <w:tmpl w:val="807E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D81D00"/>
    <w:multiLevelType w:val="multilevel"/>
    <w:tmpl w:val="9F2C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ED50736"/>
    <w:multiLevelType w:val="multilevel"/>
    <w:tmpl w:val="B0D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0EC2BA9"/>
    <w:multiLevelType w:val="multilevel"/>
    <w:tmpl w:val="4E88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54203DC"/>
    <w:multiLevelType w:val="multilevel"/>
    <w:tmpl w:val="5F1E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5BC4BAA"/>
    <w:multiLevelType w:val="hybridMultilevel"/>
    <w:tmpl w:val="0E4E40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A92B4A"/>
    <w:multiLevelType w:val="hybridMultilevel"/>
    <w:tmpl w:val="CCDCC9D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EC57A78"/>
    <w:multiLevelType w:val="multilevel"/>
    <w:tmpl w:val="24C6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55546E8"/>
    <w:multiLevelType w:val="multilevel"/>
    <w:tmpl w:val="DD8C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6B57445"/>
    <w:multiLevelType w:val="hybridMultilevel"/>
    <w:tmpl w:val="A914ED50"/>
    <w:lvl w:ilvl="0" w:tplc="D28AA874">
      <w:numFmt w:val="bullet"/>
      <w:lvlText w:val="-"/>
      <w:lvlJc w:val="left"/>
      <w:pPr>
        <w:ind w:left="1080" w:hanging="360"/>
      </w:pPr>
      <w:rPr>
        <w:rFonts w:hint="default" w:ascii="Brandon Grotesque" w:hAnsi="Brandon Grotesque" w:eastAsia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B1E27D3"/>
    <w:multiLevelType w:val="hybridMultilevel"/>
    <w:tmpl w:val="F4760F08"/>
    <w:lvl w:ilvl="0" w:tplc="D28AA874">
      <w:numFmt w:val="bullet"/>
      <w:lvlText w:val="-"/>
      <w:lvlJc w:val="left"/>
      <w:pPr>
        <w:ind w:left="720" w:hanging="360"/>
      </w:pPr>
      <w:rPr>
        <w:rFonts w:hint="default" w:ascii="Brandon Grotesque" w:hAnsi="Brandon Grotesque" w:eastAsia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323E30"/>
    <w:multiLevelType w:val="multilevel"/>
    <w:tmpl w:val="E508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CF00EEA"/>
    <w:multiLevelType w:val="hybridMultilevel"/>
    <w:tmpl w:val="B3EA9D80"/>
    <w:lvl w:ilvl="0" w:tplc="D28AA874">
      <w:numFmt w:val="bullet"/>
      <w:lvlText w:val="-"/>
      <w:lvlJc w:val="left"/>
      <w:pPr>
        <w:ind w:left="1080" w:hanging="360"/>
      </w:pPr>
      <w:rPr>
        <w:rFonts w:hint="default" w:ascii="Brandon Grotesque" w:hAnsi="Brandon Grotesque" w:eastAsia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F990930"/>
    <w:multiLevelType w:val="multilevel"/>
    <w:tmpl w:val="6972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9EF2B43"/>
    <w:multiLevelType w:val="multilevel"/>
    <w:tmpl w:val="BCDC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FBD4E4B"/>
    <w:multiLevelType w:val="hybridMultilevel"/>
    <w:tmpl w:val="8E6C4F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EA0461"/>
    <w:multiLevelType w:val="hybridMultilevel"/>
    <w:tmpl w:val="6338EB84"/>
    <w:lvl w:ilvl="0" w:tplc="D28AA874">
      <w:numFmt w:val="bullet"/>
      <w:lvlText w:val="-"/>
      <w:lvlJc w:val="left"/>
      <w:pPr>
        <w:ind w:left="1080" w:hanging="360"/>
      </w:pPr>
      <w:rPr>
        <w:rFonts w:hint="default" w:ascii="Brandon Grotesque" w:hAnsi="Brandon Grotesque" w:eastAsia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8376D61"/>
    <w:multiLevelType w:val="multilevel"/>
    <w:tmpl w:val="E284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798039F"/>
    <w:multiLevelType w:val="hybridMultilevel"/>
    <w:tmpl w:val="16866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6E1663"/>
    <w:multiLevelType w:val="multilevel"/>
    <w:tmpl w:val="EB7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4E1340E"/>
    <w:multiLevelType w:val="multilevel"/>
    <w:tmpl w:val="6F6E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77D3DAD"/>
    <w:multiLevelType w:val="multilevel"/>
    <w:tmpl w:val="9E12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9EC2CE8"/>
    <w:multiLevelType w:val="hybridMultilevel"/>
    <w:tmpl w:val="26D8A7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1" w16cid:durableId="578172852">
    <w:abstractNumId w:val="22"/>
  </w:num>
  <w:num w:numId="2" w16cid:durableId="1122185665">
    <w:abstractNumId w:val="3"/>
  </w:num>
  <w:num w:numId="3" w16cid:durableId="94062203">
    <w:abstractNumId w:val="5"/>
  </w:num>
  <w:num w:numId="4" w16cid:durableId="582032084">
    <w:abstractNumId w:val="20"/>
  </w:num>
  <w:num w:numId="5" w16cid:durableId="2053264734">
    <w:abstractNumId w:val="12"/>
  </w:num>
  <w:num w:numId="6" w16cid:durableId="1231037857">
    <w:abstractNumId w:val="14"/>
  </w:num>
  <w:num w:numId="7" w16cid:durableId="983851431">
    <w:abstractNumId w:val="1"/>
  </w:num>
  <w:num w:numId="8" w16cid:durableId="107047629">
    <w:abstractNumId w:val="2"/>
  </w:num>
  <w:num w:numId="9" w16cid:durableId="2065176960">
    <w:abstractNumId w:val="9"/>
  </w:num>
  <w:num w:numId="10" w16cid:durableId="2086797534">
    <w:abstractNumId w:val="15"/>
  </w:num>
  <w:num w:numId="11" w16cid:durableId="1951281592">
    <w:abstractNumId w:val="8"/>
  </w:num>
  <w:num w:numId="12" w16cid:durableId="999888225">
    <w:abstractNumId w:val="16"/>
  </w:num>
  <w:num w:numId="13" w16cid:durableId="327908550">
    <w:abstractNumId w:val="23"/>
  </w:num>
  <w:num w:numId="14" w16cid:durableId="847478008">
    <w:abstractNumId w:val="18"/>
  </w:num>
  <w:num w:numId="15" w16cid:durableId="2111657125">
    <w:abstractNumId w:val="21"/>
  </w:num>
  <w:num w:numId="16" w16cid:durableId="169681268">
    <w:abstractNumId w:val="4"/>
  </w:num>
  <w:num w:numId="17" w16cid:durableId="666908299">
    <w:abstractNumId w:val="0"/>
  </w:num>
  <w:num w:numId="18" w16cid:durableId="416904062">
    <w:abstractNumId w:val="11"/>
  </w:num>
  <w:num w:numId="19" w16cid:durableId="159732999">
    <w:abstractNumId w:val="10"/>
  </w:num>
  <w:num w:numId="20" w16cid:durableId="109860674">
    <w:abstractNumId w:val="17"/>
  </w:num>
  <w:num w:numId="21" w16cid:durableId="1258826952">
    <w:abstractNumId w:val="13"/>
  </w:num>
  <w:num w:numId="22" w16cid:durableId="1145005186">
    <w:abstractNumId w:val="7"/>
  </w:num>
  <w:num w:numId="23" w16cid:durableId="1985813369">
    <w:abstractNumId w:val="6"/>
  </w:num>
  <w:num w:numId="24" w16cid:durableId="1556971227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DC"/>
    <w:rsid w:val="00038CEF"/>
    <w:rsid w:val="000B3AA3"/>
    <w:rsid w:val="000F44A4"/>
    <w:rsid w:val="00107B08"/>
    <w:rsid w:val="001763ED"/>
    <w:rsid w:val="001C3637"/>
    <w:rsid w:val="00290EC4"/>
    <w:rsid w:val="0039150F"/>
    <w:rsid w:val="00392A36"/>
    <w:rsid w:val="003E6B9A"/>
    <w:rsid w:val="004011F5"/>
    <w:rsid w:val="0051288F"/>
    <w:rsid w:val="0054176C"/>
    <w:rsid w:val="00571974"/>
    <w:rsid w:val="00580CB2"/>
    <w:rsid w:val="00627514"/>
    <w:rsid w:val="006318D3"/>
    <w:rsid w:val="006337B2"/>
    <w:rsid w:val="00690F0B"/>
    <w:rsid w:val="006D7FB8"/>
    <w:rsid w:val="00742B72"/>
    <w:rsid w:val="00837128"/>
    <w:rsid w:val="00874C76"/>
    <w:rsid w:val="008D248E"/>
    <w:rsid w:val="00921356"/>
    <w:rsid w:val="0096538E"/>
    <w:rsid w:val="009775DC"/>
    <w:rsid w:val="009D1492"/>
    <w:rsid w:val="00A50FD2"/>
    <w:rsid w:val="00A645F8"/>
    <w:rsid w:val="00AC13AA"/>
    <w:rsid w:val="00AC184F"/>
    <w:rsid w:val="00AD76D0"/>
    <w:rsid w:val="00D04E7F"/>
    <w:rsid w:val="00D23431"/>
    <w:rsid w:val="00D33CF7"/>
    <w:rsid w:val="00D516F6"/>
    <w:rsid w:val="00D76CF3"/>
    <w:rsid w:val="00DA1EB8"/>
    <w:rsid w:val="00DC2C80"/>
    <w:rsid w:val="00E141C7"/>
    <w:rsid w:val="00E73B9E"/>
    <w:rsid w:val="00EA4D53"/>
    <w:rsid w:val="00EB5678"/>
    <w:rsid w:val="00EC3D1F"/>
    <w:rsid w:val="00EF5EF9"/>
    <w:rsid w:val="00EF7015"/>
    <w:rsid w:val="00EF7594"/>
    <w:rsid w:val="00FE452A"/>
    <w:rsid w:val="01DD9CDA"/>
    <w:rsid w:val="01E1DDE7"/>
    <w:rsid w:val="0228EF0D"/>
    <w:rsid w:val="0258659A"/>
    <w:rsid w:val="02DAB61A"/>
    <w:rsid w:val="03874BBE"/>
    <w:rsid w:val="03892CA9"/>
    <w:rsid w:val="048A5669"/>
    <w:rsid w:val="04E43521"/>
    <w:rsid w:val="05A08BA6"/>
    <w:rsid w:val="06A0A71D"/>
    <w:rsid w:val="06A1C832"/>
    <w:rsid w:val="06C402FE"/>
    <w:rsid w:val="06FB31C1"/>
    <w:rsid w:val="076996D8"/>
    <w:rsid w:val="07A23274"/>
    <w:rsid w:val="08187CD3"/>
    <w:rsid w:val="0834C0D6"/>
    <w:rsid w:val="0846E0DD"/>
    <w:rsid w:val="0884F666"/>
    <w:rsid w:val="08B63D62"/>
    <w:rsid w:val="09631429"/>
    <w:rsid w:val="0972893D"/>
    <w:rsid w:val="09CFACB5"/>
    <w:rsid w:val="09D4D234"/>
    <w:rsid w:val="09EBC1B6"/>
    <w:rsid w:val="09F1D525"/>
    <w:rsid w:val="0B031FA7"/>
    <w:rsid w:val="0B3146A7"/>
    <w:rsid w:val="0B33E1EA"/>
    <w:rsid w:val="0BC4A9BC"/>
    <w:rsid w:val="0BFE6A6C"/>
    <w:rsid w:val="0C0EC391"/>
    <w:rsid w:val="0C18B9A0"/>
    <w:rsid w:val="0C20A071"/>
    <w:rsid w:val="0C370000"/>
    <w:rsid w:val="0CD32C82"/>
    <w:rsid w:val="0CE42DF6"/>
    <w:rsid w:val="0D2A7A49"/>
    <w:rsid w:val="0DD05F4D"/>
    <w:rsid w:val="0E4BA263"/>
    <w:rsid w:val="0FEF235A"/>
    <w:rsid w:val="108890AA"/>
    <w:rsid w:val="110F9AD5"/>
    <w:rsid w:val="11334308"/>
    <w:rsid w:val="11789019"/>
    <w:rsid w:val="11858CEC"/>
    <w:rsid w:val="11995F35"/>
    <w:rsid w:val="11B2329A"/>
    <w:rsid w:val="124D69D6"/>
    <w:rsid w:val="12EDDC2A"/>
    <w:rsid w:val="1355EA40"/>
    <w:rsid w:val="13C99961"/>
    <w:rsid w:val="142C3BB7"/>
    <w:rsid w:val="150B2A26"/>
    <w:rsid w:val="163785CA"/>
    <w:rsid w:val="166ABFBD"/>
    <w:rsid w:val="16C67D46"/>
    <w:rsid w:val="16E0C26A"/>
    <w:rsid w:val="16E47A9C"/>
    <w:rsid w:val="17C5A47C"/>
    <w:rsid w:val="18C3DCAB"/>
    <w:rsid w:val="1938A127"/>
    <w:rsid w:val="19C58689"/>
    <w:rsid w:val="1AF750DF"/>
    <w:rsid w:val="1BBD0986"/>
    <w:rsid w:val="1C1FA96A"/>
    <w:rsid w:val="1C44AB67"/>
    <w:rsid w:val="1CC102F1"/>
    <w:rsid w:val="1DCFB560"/>
    <w:rsid w:val="1E77CBF3"/>
    <w:rsid w:val="1EB20EF8"/>
    <w:rsid w:val="1ED7E18B"/>
    <w:rsid w:val="20201F9A"/>
    <w:rsid w:val="207A6850"/>
    <w:rsid w:val="21CDCCA8"/>
    <w:rsid w:val="21DFE21F"/>
    <w:rsid w:val="22460AA7"/>
    <w:rsid w:val="2271CF83"/>
    <w:rsid w:val="22F62A41"/>
    <w:rsid w:val="23736454"/>
    <w:rsid w:val="237E28A2"/>
    <w:rsid w:val="23996918"/>
    <w:rsid w:val="23D87D00"/>
    <w:rsid w:val="23FC6F5C"/>
    <w:rsid w:val="24778D0D"/>
    <w:rsid w:val="24E3D97C"/>
    <w:rsid w:val="255F4FD1"/>
    <w:rsid w:val="256D20BE"/>
    <w:rsid w:val="2597F2FC"/>
    <w:rsid w:val="25A1C54A"/>
    <w:rsid w:val="25D8FC3D"/>
    <w:rsid w:val="25ED6705"/>
    <w:rsid w:val="261D3568"/>
    <w:rsid w:val="27C09ECB"/>
    <w:rsid w:val="27F4FF74"/>
    <w:rsid w:val="28D08D4D"/>
    <w:rsid w:val="28EA19F1"/>
    <w:rsid w:val="297426DA"/>
    <w:rsid w:val="2A36913C"/>
    <w:rsid w:val="2A94A3CC"/>
    <w:rsid w:val="2AFD6720"/>
    <w:rsid w:val="2B221206"/>
    <w:rsid w:val="2B817578"/>
    <w:rsid w:val="2BBB160D"/>
    <w:rsid w:val="2C6015C6"/>
    <w:rsid w:val="2C63CAFE"/>
    <w:rsid w:val="2C87BBD4"/>
    <w:rsid w:val="2CAB0EEA"/>
    <w:rsid w:val="2D3A263B"/>
    <w:rsid w:val="2D56DE22"/>
    <w:rsid w:val="2D9DECA1"/>
    <w:rsid w:val="2DD080B4"/>
    <w:rsid w:val="2DF16FB2"/>
    <w:rsid w:val="2E6A734A"/>
    <w:rsid w:val="2EC07D4B"/>
    <w:rsid w:val="2EDE1478"/>
    <w:rsid w:val="2F182CFD"/>
    <w:rsid w:val="2F3E0558"/>
    <w:rsid w:val="303C8EFF"/>
    <w:rsid w:val="308C4A01"/>
    <w:rsid w:val="309C6FC8"/>
    <w:rsid w:val="30E017C6"/>
    <w:rsid w:val="310792C3"/>
    <w:rsid w:val="31B32CF2"/>
    <w:rsid w:val="31ED06A2"/>
    <w:rsid w:val="325491D9"/>
    <w:rsid w:val="3369D5F1"/>
    <w:rsid w:val="337C4CA8"/>
    <w:rsid w:val="340BA638"/>
    <w:rsid w:val="34A40C73"/>
    <w:rsid w:val="35CBC62C"/>
    <w:rsid w:val="36332972"/>
    <w:rsid w:val="369B76A1"/>
    <w:rsid w:val="36A04CBF"/>
    <w:rsid w:val="370A60B8"/>
    <w:rsid w:val="372892A5"/>
    <w:rsid w:val="372B7A0E"/>
    <w:rsid w:val="3765D8AB"/>
    <w:rsid w:val="377743D9"/>
    <w:rsid w:val="37B1F8AD"/>
    <w:rsid w:val="3809F869"/>
    <w:rsid w:val="38153D38"/>
    <w:rsid w:val="388B56A5"/>
    <w:rsid w:val="38C96ADB"/>
    <w:rsid w:val="3922C407"/>
    <w:rsid w:val="3965352C"/>
    <w:rsid w:val="3AC13B61"/>
    <w:rsid w:val="3B6A87D1"/>
    <w:rsid w:val="3BA32E44"/>
    <w:rsid w:val="3BFAFDCC"/>
    <w:rsid w:val="3C453B9D"/>
    <w:rsid w:val="3C771342"/>
    <w:rsid w:val="3EDB40AA"/>
    <w:rsid w:val="3F409886"/>
    <w:rsid w:val="3F6EE35C"/>
    <w:rsid w:val="3FD785FD"/>
    <w:rsid w:val="3FDB63E5"/>
    <w:rsid w:val="4037CC96"/>
    <w:rsid w:val="40ABD73B"/>
    <w:rsid w:val="411CD28E"/>
    <w:rsid w:val="411E3371"/>
    <w:rsid w:val="41AFD5A9"/>
    <w:rsid w:val="41F12967"/>
    <w:rsid w:val="4314C5B7"/>
    <w:rsid w:val="43203D25"/>
    <w:rsid w:val="436A2B02"/>
    <w:rsid w:val="4402EC88"/>
    <w:rsid w:val="449DBAA1"/>
    <w:rsid w:val="4510E3CA"/>
    <w:rsid w:val="4510E3CA"/>
    <w:rsid w:val="451AC304"/>
    <w:rsid w:val="453A720B"/>
    <w:rsid w:val="456CCE4A"/>
    <w:rsid w:val="45847EED"/>
    <w:rsid w:val="45A56168"/>
    <w:rsid w:val="485445E7"/>
    <w:rsid w:val="485C5CF5"/>
    <w:rsid w:val="495FC3EB"/>
    <w:rsid w:val="49689E25"/>
    <w:rsid w:val="4AE44311"/>
    <w:rsid w:val="4B46CAB5"/>
    <w:rsid w:val="4B64F06F"/>
    <w:rsid w:val="4B656CE8"/>
    <w:rsid w:val="4BE23ECA"/>
    <w:rsid w:val="4BF4E121"/>
    <w:rsid w:val="4C0A723B"/>
    <w:rsid w:val="4C13D1CD"/>
    <w:rsid w:val="4D1C0034"/>
    <w:rsid w:val="4D82579C"/>
    <w:rsid w:val="4DB02F31"/>
    <w:rsid w:val="4E300944"/>
    <w:rsid w:val="4E66A5AA"/>
    <w:rsid w:val="4E9EC910"/>
    <w:rsid w:val="4EDD9E1A"/>
    <w:rsid w:val="4EFCD10E"/>
    <w:rsid w:val="4F1E2385"/>
    <w:rsid w:val="4FBDF0B5"/>
    <w:rsid w:val="5085C02D"/>
    <w:rsid w:val="513EDD1B"/>
    <w:rsid w:val="518A192C"/>
    <w:rsid w:val="5211BEBD"/>
    <w:rsid w:val="527D1926"/>
    <w:rsid w:val="529648A4"/>
    <w:rsid w:val="52D4040E"/>
    <w:rsid w:val="53348BF4"/>
    <w:rsid w:val="5353ED01"/>
    <w:rsid w:val="53C393C4"/>
    <w:rsid w:val="53C8934E"/>
    <w:rsid w:val="544CA67C"/>
    <w:rsid w:val="54E95270"/>
    <w:rsid w:val="56E2C675"/>
    <w:rsid w:val="57C56160"/>
    <w:rsid w:val="57F70357"/>
    <w:rsid w:val="58430F7D"/>
    <w:rsid w:val="58F626FB"/>
    <w:rsid w:val="5966CA39"/>
    <w:rsid w:val="59AC2FAB"/>
    <w:rsid w:val="59D4CAF2"/>
    <w:rsid w:val="5A181035"/>
    <w:rsid w:val="5A19F49B"/>
    <w:rsid w:val="5A4479C1"/>
    <w:rsid w:val="5B37194C"/>
    <w:rsid w:val="5B6AEB08"/>
    <w:rsid w:val="5B8D8763"/>
    <w:rsid w:val="5C01E7A8"/>
    <w:rsid w:val="5C08082F"/>
    <w:rsid w:val="5C5B0963"/>
    <w:rsid w:val="5CA47406"/>
    <w:rsid w:val="5CF3DED4"/>
    <w:rsid w:val="5D6033ED"/>
    <w:rsid w:val="5E78DF8D"/>
    <w:rsid w:val="5FF23F11"/>
    <w:rsid w:val="5FF83CDB"/>
    <w:rsid w:val="60D24DF5"/>
    <w:rsid w:val="6133FFF7"/>
    <w:rsid w:val="6164220A"/>
    <w:rsid w:val="61F5FDC4"/>
    <w:rsid w:val="62116044"/>
    <w:rsid w:val="622FF7F9"/>
    <w:rsid w:val="6257D2F6"/>
    <w:rsid w:val="6265F794"/>
    <w:rsid w:val="6289DF20"/>
    <w:rsid w:val="63993413"/>
    <w:rsid w:val="64250C98"/>
    <w:rsid w:val="645872AA"/>
    <w:rsid w:val="660CA1D6"/>
    <w:rsid w:val="66281C11"/>
    <w:rsid w:val="66540577"/>
    <w:rsid w:val="6694AA39"/>
    <w:rsid w:val="66DD8980"/>
    <w:rsid w:val="67CBE77E"/>
    <w:rsid w:val="680B21D2"/>
    <w:rsid w:val="68ECC1B0"/>
    <w:rsid w:val="68F3C916"/>
    <w:rsid w:val="6968A4A0"/>
    <w:rsid w:val="69D63412"/>
    <w:rsid w:val="6A9B59A2"/>
    <w:rsid w:val="6AA645EC"/>
    <w:rsid w:val="6ADF1357"/>
    <w:rsid w:val="6AE6E621"/>
    <w:rsid w:val="6AFB1D8C"/>
    <w:rsid w:val="6C676613"/>
    <w:rsid w:val="6C931781"/>
    <w:rsid w:val="6CF681D0"/>
    <w:rsid w:val="6CF6E64D"/>
    <w:rsid w:val="6D000932"/>
    <w:rsid w:val="6D14F94F"/>
    <w:rsid w:val="6DAACF76"/>
    <w:rsid w:val="6DEB33F7"/>
    <w:rsid w:val="6E3837C8"/>
    <w:rsid w:val="6F7C67DD"/>
    <w:rsid w:val="70E59ECE"/>
    <w:rsid w:val="70F046A4"/>
    <w:rsid w:val="71B2AAC3"/>
    <w:rsid w:val="71DB2D98"/>
    <w:rsid w:val="71DBC15B"/>
    <w:rsid w:val="72C659A3"/>
    <w:rsid w:val="72CFAA5D"/>
    <w:rsid w:val="73900024"/>
    <w:rsid w:val="742ED6D6"/>
    <w:rsid w:val="7431A6F9"/>
    <w:rsid w:val="74B0792F"/>
    <w:rsid w:val="7528FD71"/>
    <w:rsid w:val="75461FF1"/>
    <w:rsid w:val="754EB1C7"/>
    <w:rsid w:val="757DFBDB"/>
    <w:rsid w:val="770A4839"/>
    <w:rsid w:val="77C352EA"/>
    <w:rsid w:val="77C6E99F"/>
    <w:rsid w:val="77E43327"/>
    <w:rsid w:val="7838CB85"/>
    <w:rsid w:val="7859DFE7"/>
    <w:rsid w:val="78BBE333"/>
    <w:rsid w:val="793E8870"/>
    <w:rsid w:val="79497622"/>
    <w:rsid w:val="79AD28AC"/>
    <w:rsid w:val="79B05D25"/>
    <w:rsid w:val="79C33BA0"/>
    <w:rsid w:val="7A36C2B4"/>
    <w:rsid w:val="7A8ECC33"/>
    <w:rsid w:val="7AD3E884"/>
    <w:rsid w:val="7CA40AA0"/>
    <w:rsid w:val="7CE8A9E8"/>
    <w:rsid w:val="7D99C1DC"/>
    <w:rsid w:val="7DE31BD9"/>
    <w:rsid w:val="7EAE3AF2"/>
    <w:rsid w:val="7EB8BE47"/>
    <w:rsid w:val="7EFE669E"/>
    <w:rsid w:val="7FC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72717"/>
  <w15:chartTrackingRefBased/>
  <w15:docId w15:val="{0E31D4DD-F9F1-48D8-89F1-A3EA2C8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5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775D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75DC"/>
  </w:style>
  <w:style w:type="paragraph" w:styleId="Footer">
    <w:name w:val="footer"/>
    <w:basedOn w:val="Normal"/>
    <w:link w:val="FooterChar"/>
    <w:uiPriority w:val="99"/>
    <w:unhideWhenUsed/>
    <w:rsid w:val="009775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75DC"/>
  </w:style>
  <w:style w:type="paragraph" w:styleId="BalloonText">
    <w:name w:val="Balloon Text"/>
    <w:basedOn w:val="Normal"/>
    <w:link w:val="BalloonTextChar"/>
    <w:uiPriority w:val="99"/>
    <w:semiHidden/>
    <w:unhideWhenUsed/>
    <w:rsid w:val="0096538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538E"/>
    <w:rPr>
      <w:rFonts w:ascii="Times New Roman" w:hAnsi="Times New Roman" w:cs="Times New Roman"/>
      <w:sz w:val="18"/>
      <w:szCs w:val="18"/>
    </w:rPr>
  </w:style>
  <w:style w:type="paragraph" w:styleId="paragraph" w:customStyle="1">
    <w:name w:val="paragraph"/>
    <w:basedOn w:val="Normal"/>
    <w:rsid w:val="005417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4176C"/>
  </w:style>
  <w:style w:type="character" w:styleId="eop" w:customStyle="1">
    <w:name w:val="eop"/>
    <w:basedOn w:val="DefaultParagraphFont"/>
    <w:rsid w:val="0054176C"/>
  </w:style>
  <w:style w:type="paragraph" w:styleId="ListParagraph">
    <w:name w:val="List Paragraph"/>
    <w:basedOn w:val="Normal"/>
    <w:uiPriority w:val="34"/>
    <w:qFormat/>
    <w:rsid w:val="0054176C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2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lsesu.com/communities/hub/" TargetMode="External" Id="Rf98a1ef588504b0a" /><Relationship Type="http://schemas.microsoft.com/office/2016/09/relationships/commentsIds" Target="commentsIds.xml" Id="Rd88efc5f85924199" /><Relationship Type="http://schemas.microsoft.com/office/2011/relationships/commentsExtended" Target="commentsExtended.xml" Id="R5a1701a78be94ddb" /><Relationship Type="http://schemas.microsoft.com/office/2011/relationships/people" Target="people.xml" Id="R2595742dd4734d6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74a0c8-7a66-42c3-93ea-9825719322fa" xsi:nil="true"/>
    <lcf76f155ced4ddcb4097134ff3c332f xmlns="0327571b-b1b2-4f89-b69a-784a9a7ba970">
      <Terms xmlns="http://schemas.microsoft.com/office/infopath/2007/PartnerControls"/>
    </lcf76f155ced4ddcb4097134ff3c332f>
    <Lead xmlns="0327571b-b1b2-4f89-b69a-784a9a7ba970" xsi:nil="true"/>
    <Order0 xmlns="0327571b-b1b2-4f89-b69a-784a9a7ba9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0ECE937C9F449AC8F55FC0278C144" ma:contentTypeVersion="21" ma:contentTypeDescription="Create a new document." ma:contentTypeScope="" ma:versionID="4b5c1a3aa00a4eb3064e7836e6488ee2">
  <xsd:schema xmlns:xsd="http://www.w3.org/2001/XMLSchema" xmlns:xs="http://www.w3.org/2001/XMLSchema" xmlns:p="http://schemas.microsoft.com/office/2006/metadata/properties" xmlns:ns2="0327571b-b1b2-4f89-b69a-784a9a7ba970" xmlns:ns3="db74a0c8-7a66-42c3-93ea-9825719322fa" targetNamespace="http://schemas.microsoft.com/office/2006/metadata/properties" ma:root="true" ma:fieldsID="0b7300364084896f0f3c0889d7b02424" ns2:_="" ns3:_="">
    <xsd:import namespace="0327571b-b1b2-4f89-b69a-784a9a7ba970"/>
    <xsd:import namespace="db74a0c8-7a66-42c3-93ea-982571932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ead" minOccurs="0"/>
                <xsd:element ref="ns2:MediaServiceLocation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7571b-b1b2-4f89-b69a-784a9a7ba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ead" ma:index="22" nillable="true" ma:displayName="Lead" ma:format="Dropdown" ma:internalName="Lead">
      <xsd:simpleType>
        <xsd:union memberTypes="dms:Text">
          <xsd:simpleType>
            <xsd:restriction base="dms:Choice">
              <xsd:enumeration value="Freda"/>
              <xsd:enumeration value="Danielle"/>
              <xsd:enumeration value="Gemma"/>
              <xsd:enumeration value="Michael"/>
              <xsd:enumeration value="Maysaa"/>
              <xsd:enumeration value="Mel"/>
              <xsd:enumeration value="Hannah"/>
            </xsd:restriction>
          </xsd:simpleType>
        </xsd:un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Order0" ma:index="24" nillable="true" ma:displayName="Order" ma:internalName="Order0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a0c8-7a66-42c3-93ea-982571932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343868-7086-46fc-902e-6f76c5087225}" ma:internalName="TaxCatchAll" ma:showField="CatchAllData" ma:web="db74a0c8-7a66-42c3-93ea-982571932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287C0-6D8F-4D46-B81A-95FB211A8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664FE-714F-4CD0-8DE3-2878D96DF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2F5C9-391A-4B8A-9D42-57F4135EE5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F917F-8233-423D-8AFB-4CCB29994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Smith</dc:creator>
  <cp:keywords/>
  <dc:description/>
  <cp:lastModifiedBy>Bingham-Roberts,W</cp:lastModifiedBy>
  <cp:revision>16</cp:revision>
  <cp:lastPrinted>2024-02-29T14:45:00Z</cp:lastPrinted>
  <dcterms:created xsi:type="dcterms:W3CDTF">2024-02-29T14:45:00Z</dcterms:created>
  <dcterms:modified xsi:type="dcterms:W3CDTF">2026-07-06T14:18:19Z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0x010100CA40ECE937C9F449AC8F55FC0278C144</vt:lpwstr>
  </property>
  <property fmtid="{D5CDD505-2E9C-101B-9397-08002B2CF9AE}" pid="3" name="MediaServiceImageTags">
    <vt:lpwstr/>
  </property>
</Properties>
</file>