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left" w:pos="190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Near miss and Incident reporting form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PLEASE PRINT CLEARLY IN BLOCK CAPITALS</w:t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992"/>
        <w:gridCol w:w="850"/>
        <w:gridCol w:w="2977"/>
        <w:gridCol w:w="2188"/>
        <w:tblGridChange w:id="0">
          <w:tblGrid>
            <w:gridCol w:w="2235"/>
            <w:gridCol w:w="992"/>
            <w:gridCol w:w="850"/>
            <w:gridCol w:w="2977"/>
            <w:gridCol w:w="2188"/>
          </w:tblGrid>
        </w:tblGridChange>
      </w:tblGrid>
      <w:tr>
        <w:tc>
          <w:tcPr>
            <w:gridSpan w:val="5"/>
            <w:tcBorders>
              <w:top w:color="4f81bd" w:space="0" w:sz="18" w:val="single"/>
              <w:left w:color="4f81bd" w:space="0" w:sz="18" w:val="single"/>
              <w:bottom w:color="4f81bd" w:space="0" w:sz="18" w:val="single"/>
              <w:right w:color="4f81bd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TO BE COMPLETED IN ALL CASES OF NEAR MISS / INCIDENT / ACCIDENT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4f81bd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 BE COMPLETED BY ACTIVITY/ VENUE MANAGER OR LEAD/ AFFECTED INDIVIDUAL/: near miss/ incident/ accident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of incident: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of incident: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Location of incident: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Describe how the incident occurred: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and position of affected person: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 an injury occur? (If yes, please go to Section 3)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/ NO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 BE COMPLETED BY ACTIVITY/ VENUE MANAGER OR LEAD: immediate action taken to prevent a recurrent of the near miss/ incident/ accident i.e. removal of haza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vMerge w:val="restart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 the incident occur as described above? If no, provide commentary: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/ NO</w:t>
            </w:r>
          </w:p>
        </w:tc>
      </w:tr>
      <w:tr>
        <w:trPr>
          <w:trHeight w:val="82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Commentary: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Describe the immediate action taken to prevent recurrence of incident: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and position of lead: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tcBorders>
              <w:bottom w:color="4f81bd" w:space="0" w:sz="2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gridSpan w:val="4"/>
            <w:tcBorders>
              <w:bottom w:color="4f81bd" w:space="0" w:sz="2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1" w:hRule="atLeast"/>
        </w:trPr>
        <w:tc>
          <w:tcPr>
            <w:gridSpan w:val="5"/>
            <w:tcBorders>
              <w:top w:color="4f81bd" w:space="0" w:sz="24" w:val="single"/>
              <w:left w:color="4f81bd" w:space="0" w:sz="24" w:val="single"/>
              <w:bottom w:color="4f81bd" w:space="0" w:sz="24" w:val="single"/>
              <w:right w:color="4f81bd" w:space="0" w:sz="2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TO BE COMPLETED IN CASE OF INCIDENT OR ACCIDENT BY ACTIVITY/ VENUE MANAGER OR LEAD/ AFFECTED INDIVIDUAL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5"/>
            <w:tcBorders>
              <w:top w:color="4f81bd" w:space="0" w:sz="2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Injured persons details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Occupation (SU Job Title if appropriate):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Gender: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If an SU employee did the injured person resume their normal duties?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/ NO</w:t>
            </w:r>
          </w:p>
        </w:tc>
      </w:tr>
      <w:tr>
        <w:trPr>
          <w:trHeight w:val="326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No, please specify length of absence or period unable to perform normal duties: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Draw a sketch of the accident scene including measurements in space provided: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5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Nature of injury and treatment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Cause of injury: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Area of body affected: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Was the injured person offered first aid? If Yes, provide name of First Aider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/ NO</w:t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Did the injured person go to hospital as a result of the incident?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/ NO</w:t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Was the incident/ accident witnessed? If Yes, provide name and contact details of witness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Whom did the injured person notify of the incident?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and date notified: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Signature of injured person to confirm details in sections 3 and 4 above: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7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and position of person completing this report: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tabs>
        <w:tab w:val="center" w:pos="4513"/>
        <w:tab w:val="right" w:pos="9026"/>
      </w:tabs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4467225</wp:posOffset>
          </wp:positionH>
          <wp:positionV relativeFrom="paragraph">
            <wp:posOffset>-95249</wp:posOffset>
          </wp:positionV>
          <wp:extent cx="1580477" cy="6410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0477" cy="6410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