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A" w:rsidRPr="009F0BD6" w:rsidRDefault="00C56CDA" w:rsidP="00C56CD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  <w:r w:rsidR="00383AE3">
        <w:rPr>
          <w:rFonts w:asciiTheme="minorHAnsi" w:hAnsiTheme="minorHAnsi" w:cs="Arial"/>
          <w:b/>
          <w:sz w:val="36"/>
          <w:szCs w:val="36"/>
        </w:rPr>
        <w:t>-</w:t>
      </w:r>
      <w:r w:rsidR="009C47F2">
        <w:rPr>
          <w:rFonts w:asciiTheme="minorHAnsi" w:hAnsiTheme="minorHAnsi" w:cs="Arial"/>
          <w:b/>
          <w:sz w:val="36"/>
          <w:szCs w:val="36"/>
        </w:rPr>
        <w:t xml:space="preserve"> Internal</w:t>
      </w:r>
      <w:bookmarkStart w:id="0" w:name="_GoBack"/>
      <w:bookmarkEnd w:id="0"/>
      <w:r w:rsidR="00383AE3">
        <w:rPr>
          <w:rFonts w:asciiTheme="minorHAnsi" w:hAnsiTheme="minorHAnsi" w:cs="Arial"/>
          <w:b/>
          <w:sz w:val="36"/>
          <w:szCs w:val="36"/>
        </w:rPr>
        <w:t xml:space="preserve"> Events Coordinator</w:t>
      </w:r>
    </w:p>
    <w:tbl>
      <w:tblPr>
        <w:tblpPr w:leftFromText="180" w:rightFromText="180" w:vertAnchor="text" w:horzAnchor="margin" w:tblpXSpec="center" w:tblpY="2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593"/>
        <w:gridCol w:w="1467"/>
        <w:gridCol w:w="1260"/>
      </w:tblGrid>
      <w:tr w:rsidR="00C56CDA" w:rsidRPr="003B5946" w:rsidTr="00A5576D">
        <w:tc>
          <w:tcPr>
            <w:tcW w:w="5461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593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467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C56CDA" w:rsidRPr="003B5946" w:rsidTr="00A5576D"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593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A5576D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Good general education, typically to the Higher/A level equivalent.</w:t>
            </w:r>
          </w:p>
        </w:tc>
        <w:tc>
          <w:tcPr>
            <w:tcW w:w="1593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A5576D"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93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A5576D">
        <w:tc>
          <w:tcPr>
            <w:tcW w:w="5461" w:type="dxa"/>
          </w:tcPr>
          <w:p w:rsidR="00C56CDA" w:rsidRPr="004901A1" w:rsidRDefault="00C56CDA" w:rsidP="007563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in a professional customer facing environment</w:t>
            </w:r>
          </w:p>
        </w:tc>
        <w:tc>
          <w:tcPr>
            <w:tcW w:w="1593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A5576D">
        <w:tc>
          <w:tcPr>
            <w:tcW w:w="5461" w:type="dxa"/>
          </w:tcPr>
          <w:p w:rsidR="00C56CDA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events </w:t>
            </w:r>
          </w:p>
        </w:tc>
        <w:tc>
          <w:tcPr>
            <w:tcW w:w="1593" w:type="dxa"/>
          </w:tcPr>
          <w:p w:rsidR="00C56CDA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A5576D">
        <w:tc>
          <w:tcPr>
            <w:tcW w:w="5461" w:type="dxa"/>
          </w:tcPr>
          <w:p w:rsidR="00C56CDA" w:rsidRPr="003B5946" w:rsidRDefault="00C56CDA" w:rsidP="00AF532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 </w:t>
            </w:r>
            <w:r w:rsidR="00AF532C">
              <w:rPr>
                <w:rFonts w:asciiTheme="minorHAnsi" w:hAnsiTheme="minorHAnsi" w:cs="Arial"/>
                <w:sz w:val="22"/>
                <w:szCs w:val="22"/>
              </w:rPr>
              <w:t>deadline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driven environment </w:t>
            </w:r>
          </w:p>
        </w:tc>
        <w:tc>
          <w:tcPr>
            <w:tcW w:w="1593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A5576D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facilitating projects and events</w:t>
            </w:r>
          </w:p>
        </w:tc>
        <w:tc>
          <w:tcPr>
            <w:tcW w:w="1593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customer service and sales etiquette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rPr>
          <w:trHeight w:val="357"/>
        </w:trPr>
        <w:tc>
          <w:tcPr>
            <w:tcW w:w="5461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93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576D" w:rsidRPr="003B5946" w:rsidTr="00A5576D">
        <w:trPr>
          <w:trHeight w:val="357"/>
        </w:trPr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an events based environment </w:t>
            </w:r>
          </w:p>
        </w:tc>
        <w:tc>
          <w:tcPr>
            <w:tcW w:w="1593" w:type="dxa"/>
          </w:tcPr>
          <w:p w:rsidR="00A5576D" w:rsidRPr="003B5946" w:rsidDel="00694E07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76D" w:rsidRPr="003B5946" w:rsidTr="00A5576D">
        <w:trPr>
          <w:trHeight w:val="273"/>
        </w:trPr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knowledge of events or similar customer focused venues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593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Excellent communication skills, verbal and written, and an ability to quickly build </w:t>
            </w:r>
            <w:r>
              <w:rPr>
                <w:rFonts w:asciiTheme="minorHAnsi" w:hAnsiTheme="minorHAnsi" w:cs="Arial"/>
                <w:sz w:val="22"/>
                <w:szCs w:val="22"/>
              </w:rPr>
              <w:t>and maintain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relationships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 colleagues,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school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personnel, external </w:t>
            </w:r>
            <w:r>
              <w:rPr>
                <w:rFonts w:asciiTheme="minorHAnsi" w:hAnsiTheme="minorHAnsi" w:cs="Arial"/>
                <w:sz w:val="22"/>
                <w:szCs w:val="22"/>
              </w:rPr>
              <w:t>clients, external agencies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</w:tcPr>
          <w:p w:rsidR="00A5576D" w:rsidRPr="00520673" w:rsidRDefault="00A5576D" w:rsidP="00A5576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20673">
              <w:rPr>
                <w:rFonts w:asciiTheme="minorHAnsi" w:hAnsiTheme="minorHAnsi"/>
                <w:sz w:val="22"/>
                <w:szCs w:val="22"/>
              </w:rPr>
              <w:t xml:space="preserve">Ability to prioritise and manage a pressurised workload, including tight deadlines 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 attention to detail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576D" w:rsidRPr="003B5946" w:rsidTr="00A5576D">
        <w:trPr>
          <w:trHeight w:val="304"/>
        </w:trPr>
        <w:tc>
          <w:tcPr>
            <w:tcW w:w="5461" w:type="dxa"/>
          </w:tcPr>
          <w:p w:rsidR="00A5576D" w:rsidRPr="003B5946" w:rsidRDefault="00A5576D" w:rsidP="00A5576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3BAF">
              <w:rPr>
                <w:rFonts w:asciiTheme="minorHAnsi" w:hAnsiTheme="minorHAnsi"/>
                <w:sz w:val="22"/>
                <w:szCs w:val="22"/>
              </w:rPr>
              <w:t xml:space="preserve">Excellent written and verbal communication skills with an ability to write accurately and persuasively 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Ability to construct and maintain databases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Ability to manage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work within 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>budgets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 flexible approach to working combined with the ability to work under pressure and to deadlines, whilst maintaining a high standard of professionalism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The ability to motivate self and others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593" w:type="dxa"/>
            <w:shd w:val="clear" w:color="auto" w:fill="E0E0E0"/>
          </w:tcPr>
          <w:p w:rsidR="00A5576D" w:rsidRPr="003B5946" w:rsidRDefault="00A5576D" w:rsidP="00A557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 willingness to work beyond traditional office hours.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expectations.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A5576D" w:rsidRPr="003B5946" w:rsidTr="00A5576D">
        <w:tc>
          <w:tcPr>
            <w:tcW w:w="5461" w:type="dxa"/>
          </w:tcPr>
          <w:p w:rsidR="00A5576D" w:rsidRPr="003B5946" w:rsidRDefault="00A5576D" w:rsidP="00A5576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593" w:type="dxa"/>
          </w:tcPr>
          <w:p w:rsidR="00A5576D" w:rsidRPr="003B5946" w:rsidRDefault="00A5576D" w:rsidP="00A557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67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5576D" w:rsidRPr="003B5946" w:rsidRDefault="00A5576D" w:rsidP="00A5576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F67985" w:rsidRDefault="00F67985"/>
    <w:sectPr w:rsidR="00F67985" w:rsidSect="00F67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 LH Light">
    <w:altName w:val="Vectora LH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DA"/>
    <w:rsid w:val="000C3D5F"/>
    <w:rsid w:val="0013496E"/>
    <w:rsid w:val="00383AE3"/>
    <w:rsid w:val="007C0DDA"/>
    <w:rsid w:val="009C47F2"/>
    <w:rsid w:val="00A5576D"/>
    <w:rsid w:val="00AF532C"/>
    <w:rsid w:val="00B30FA5"/>
    <w:rsid w:val="00C56CDA"/>
    <w:rsid w:val="00D9667B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CDA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CDA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9EE5039F.dotm</Template>
  <TotalTime>0</TotalTime>
  <Pages>1</Pages>
  <Words>307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Heard</dc:creator>
  <cp:lastModifiedBy>Administrator</cp:lastModifiedBy>
  <cp:revision>3</cp:revision>
  <dcterms:created xsi:type="dcterms:W3CDTF">2016-08-04T17:39:00Z</dcterms:created>
  <dcterms:modified xsi:type="dcterms:W3CDTF">2016-08-04T17:41:00Z</dcterms:modified>
</cp:coreProperties>
</file>